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2A7" w:rsidRPr="00FA32A7" w:rsidRDefault="00FA32A7" w:rsidP="00FA32A7">
      <w:pPr>
        <w:spacing w:line="300" w:lineRule="auto"/>
        <w:rPr>
          <w:rFonts w:ascii="Helvetica" w:hAnsi="Helvetica" w:cs="Helvetica"/>
          <w:b/>
          <w:sz w:val="36"/>
          <w:lang w:val="en-US"/>
        </w:rPr>
      </w:pPr>
      <w:r w:rsidRPr="00FA32A7">
        <w:rPr>
          <w:rFonts w:ascii="Helvetica" w:hAnsi="Helvetica" w:cs="Helvetica"/>
          <w:b/>
          <w:sz w:val="36"/>
          <w:lang w:val="en-US"/>
        </w:rPr>
        <w:t>Miele set to become exclusive kitchen appliance partner of 'The World’s 50 Best Restaurants'</w:t>
      </w:r>
    </w:p>
    <w:p w:rsidR="00FA32A7" w:rsidRPr="00FA32A7" w:rsidRDefault="00985E08" w:rsidP="00FA32A7">
      <w:pPr>
        <w:overflowPunct/>
        <w:autoSpaceDE/>
        <w:autoSpaceDN/>
        <w:adjustRightInd/>
        <w:spacing w:line="300" w:lineRule="auto"/>
        <w:textAlignment w:val="auto"/>
        <w:rPr>
          <w:rFonts w:ascii="Helvetica" w:hAnsi="Helvetica" w:cs="Helvetica"/>
          <w:b/>
          <w:szCs w:val="22"/>
          <w:lang w:val="en-US"/>
        </w:rPr>
      </w:pPr>
      <w:r>
        <w:rPr>
          <w:rFonts w:ascii="Helvetica" w:hAnsi="Helvetica" w:cs="Helvetica"/>
          <w:b/>
          <w:szCs w:val="22"/>
          <w:lang w:val="en-US"/>
        </w:rPr>
        <w:t>Gütersloh/London, January 31</w:t>
      </w:r>
      <w:r w:rsidR="00FA32A7" w:rsidRPr="00FA32A7">
        <w:rPr>
          <w:rFonts w:ascii="Helvetica" w:hAnsi="Helvetica" w:cs="Helvetica"/>
          <w:b/>
          <w:szCs w:val="22"/>
          <w:lang w:val="en-US"/>
        </w:rPr>
        <w:t xml:space="preserve">, 2018 – Miele is to intensify its cooperation with </w:t>
      </w:r>
      <w:r w:rsidR="00945E5A">
        <w:rPr>
          <w:rFonts w:ascii="Helvetica" w:hAnsi="Helvetica" w:cs="Helvetica"/>
          <w:b/>
          <w:szCs w:val="22"/>
          <w:lang w:val="en-US"/>
        </w:rPr>
        <w:br/>
      </w:r>
      <w:r w:rsidR="00FA32A7" w:rsidRPr="00FA32A7">
        <w:rPr>
          <w:rFonts w:ascii="Helvetica" w:hAnsi="Helvetica" w:cs="Helvetica"/>
          <w:b/>
          <w:szCs w:val="22"/>
          <w:lang w:val="en-US"/>
        </w:rPr>
        <w:t xml:space="preserve">'The World’s 50 Best Restaurants': The world's leading purveyor of premium domestic appliances is now, with immediate effect, exclusive kitchen appliance partner of the international awards </w:t>
      </w:r>
      <w:r w:rsidR="004C5C88" w:rsidRPr="00FA32A7">
        <w:rPr>
          <w:rFonts w:ascii="Helvetica" w:hAnsi="Helvetica" w:cs="Helvetica"/>
          <w:b/>
          <w:szCs w:val="22"/>
          <w:lang w:val="en-US"/>
        </w:rPr>
        <w:t>organization</w:t>
      </w:r>
      <w:r w:rsidR="00FA32A7" w:rsidRPr="00FA32A7">
        <w:rPr>
          <w:rFonts w:ascii="Helvetica" w:hAnsi="Helvetica" w:cs="Helvetica"/>
          <w:b/>
          <w:szCs w:val="22"/>
          <w:lang w:val="en-US"/>
        </w:rPr>
        <w:t xml:space="preserve"> and will, among others, present the 'Miele One </w:t>
      </w:r>
      <w:r w:rsidR="00C97646">
        <w:rPr>
          <w:rFonts w:ascii="Helvetica" w:hAnsi="Helvetica" w:cs="Helvetica"/>
          <w:b/>
          <w:szCs w:val="22"/>
          <w:lang w:val="en-US"/>
        </w:rPr>
        <w:t>T</w:t>
      </w:r>
      <w:r w:rsidR="00FA32A7" w:rsidRPr="00FA32A7">
        <w:rPr>
          <w:rFonts w:ascii="Helvetica" w:hAnsi="Helvetica" w:cs="Helvetica"/>
          <w:b/>
          <w:szCs w:val="22"/>
          <w:lang w:val="en-US"/>
        </w:rPr>
        <w:t xml:space="preserve">o Watch’ award to </w:t>
      </w:r>
      <w:r w:rsidR="00C97646">
        <w:rPr>
          <w:rFonts w:ascii="Helvetica" w:hAnsi="Helvetica" w:cs="Helvetica"/>
          <w:b/>
          <w:szCs w:val="22"/>
          <w:lang w:val="en-US"/>
        </w:rPr>
        <w:t xml:space="preserve">rising-star restaurants </w:t>
      </w:r>
      <w:r w:rsidR="00FA32A7" w:rsidRPr="00FA32A7">
        <w:rPr>
          <w:rFonts w:ascii="Helvetica" w:hAnsi="Helvetica" w:cs="Helvetica"/>
          <w:b/>
          <w:szCs w:val="22"/>
          <w:lang w:val="en-US"/>
        </w:rPr>
        <w:t xml:space="preserve">in the </w:t>
      </w:r>
      <w:r w:rsidR="00C97646">
        <w:rPr>
          <w:rFonts w:ascii="Helvetica" w:hAnsi="Helvetica" w:cs="Helvetica"/>
          <w:b/>
          <w:szCs w:val="22"/>
          <w:lang w:val="en-US"/>
        </w:rPr>
        <w:t>premium</w:t>
      </w:r>
      <w:r w:rsidR="00C97646" w:rsidRPr="00FA32A7">
        <w:rPr>
          <w:rFonts w:ascii="Helvetica" w:hAnsi="Helvetica" w:cs="Helvetica"/>
          <w:b/>
          <w:szCs w:val="22"/>
          <w:lang w:val="en-US"/>
        </w:rPr>
        <w:t xml:space="preserve"> </w:t>
      </w:r>
      <w:r w:rsidR="00FA32A7" w:rsidRPr="00FA32A7">
        <w:rPr>
          <w:rFonts w:ascii="Helvetica" w:hAnsi="Helvetica" w:cs="Helvetica"/>
          <w:b/>
          <w:szCs w:val="22"/>
          <w:lang w:val="en-US"/>
        </w:rPr>
        <w:t xml:space="preserve">dining scene. The partnership </w:t>
      </w:r>
      <w:proofErr w:type="gramStart"/>
      <w:r w:rsidR="00FA32A7" w:rsidRPr="00FA32A7">
        <w:rPr>
          <w:rFonts w:ascii="Helvetica" w:hAnsi="Helvetica" w:cs="Helvetica"/>
          <w:b/>
          <w:szCs w:val="22"/>
          <w:lang w:val="en-US"/>
        </w:rPr>
        <w:t>was agreed</w:t>
      </w:r>
      <w:proofErr w:type="gramEnd"/>
      <w:r w:rsidR="00FA32A7" w:rsidRPr="00FA32A7">
        <w:rPr>
          <w:rFonts w:ascii="Helvetica" w:hAnsi="Helvetica" w:cs="Helvetica"/>
          <w:b/>
          <w:szCs w:val="22"/>
          <w:lang w:val="en-US"/>
        </w:rPr>
        <w:t xml:space="preserve"> initially for a period of three years.</w:t>
      </w:r>
    </w:p>
    <w:p w:rsidR="00FA32A7" w:rsidRPr="00FA32A7" w:rsidRDefault="00FA32A7" w:rsidP="00FA32A7">
      <w:pPr>
        <w:overflowPunct/>
        <w:autoSpaceDE/>
        <w:autoSpaceDN/>
        <w:adjustRightInd/>
        <w:spacing w:line="300" w:lineRule="auto"/>
        <w:textAlignment w:val="auto"/>
        <w:rPr>
          <w:rFonts w:ascii="Helvetica" w:hAnsi="Helvetica" w:cs="Helvetica"/>
          <w:szCs w:val="22"/>
          <w:lang w:val="en-US"/>
        </w:rPr>
      </w:pPr>
      <w:r w:rsidRPr="00FA32A7">
        <w:rPr>
          <w:rFonts w:ascii="Helvetica" w:hAnsi="Helvetica" w:cs="Helvetica"/>
          <w:szCs w:val="22"/>
          <w:lang w:val="en-US"/>
        </w:rPr>
        <w:t xml:space="preserve">'The World’s 50 Best Restaurants' </w:t>
      </w:r>
      <w:proofErr w:type="gramStart"/>
      <w:r w:rsidRPr="00FA32A7">
        <w:rPr>
          <w:rFonts w:ascii="Helvetica" w:hAnsi="Helvetica" w:cs="Helvetica"/>
          <w:szCs w:val="22"/>
          <w:lang w:val="en-US"/>
        </w:rPr>
        <w:t xml:space="preserve">is </w:t>
      </w:r>
      <w:r w:rsidR="00C97646">
        <w:rPr>
          <w:rFonts w:ascii="Helvetica" w:hAnsi="Helvetica" w:cs="Helvetica"/>
          <w:szCs w:val="22"/>
          <w:lang w:val="en-US"/>
        </w:rPr>
        <w:t xml:space="preserve">owned and </w:t>
      </w:r>
      <w:r w:rsidR="004C5C88">
        <w:rPr>
          <w:rFonts w:ascii="Helvetica" w:hAnsi="Helvetica" w:cs="Helvetica"/>
          <w:szCs w:val="22"/>
          <w:lang w:val="en-US"/>
        </w:rPr>
        <w:t>organized</w:t>
      </w:r>
      <w:r w:rsidR="00C97646" w:rsidRPr="00FA32A7">
        <w:rPr>
          <w:rFonts w:ascii="Helvetica" w:hAnsi="Helvetica" w:cs="Helvetica"/>
          <w:szCs w:val="22"/>
          <w:lang w:val="en-US"/>
        </w:rPr>
        <w:t xml:space="preserve"> </w:t>
      </w:r>
      <w:r w:rsidRPr="00FA32A7">
        <w:rPr>
          <w:rFonts w:ascii="Helvetica" w:hAnsi="Helvetica" w:cs="Helvetica"/>
          <w:szCs w:val="22"/>
          <w:lang w:val="en-US"/>
        </w:rPr>
        <w:t>by the William Reed</w:t>
      </w:r>
      <w:r w:rsidR="00C97646">
        <w:rPr>
          <w:rFonts w:ascii="Helvetica" w:hAnsi="Helvetica" w:cs="Helvetica"/>
          <w:szCs w:val="22"/>
          <w:lang w:val="en-US"/>
        </w:rPr>
        <w:t xml:space="preserve"> Business Media group</w:t>
      </w:r>
      <w:proofErr w:type="gramEnd"/>
      <w:r w:rsidR="00C97646">
        <w:rPr>
          <w:rFonts w:ascii="Helvetica" w:hAnsi="Helvetica" w:cs="Helvetica"/>
          <w:szCs w:val="22"/>
          <w:lang w:val="en-US"/>
        </w:rPr>
        <w:t xml:space="preserve">. </w:t>
      </w:r>
      <w:r w:rsidRPr="00FA32A7">
        <w:rPr>
          <w:rFonts w:ascii="Helvetica" w:hAnsi="Helvetica" w:cs="Helvetica"/>
          <w:szCs w:val="22"/>
          <w:lang w:val="en-US"/>
        </w:rPr>
        <w:t xml:space="preserve">The ranking </w:t>
      </w:r>
      <w:proofErr w:type="gramStart"/>
      <w:r w:rsidRPr="00FA32A7">
        <w:rPr>
          <w:rFonts w:ascii="Helvetica" w:hAnsi="Helvetica" w:cs="Helvetica"/>
          <w:szCs w:val="22"/>
          <w:lang w:val="en-US"/>
        </w:rPr>
        <w:t>is based</w:t>
      </w:r>
      <w:proofErr w:type="gramEnd"/>
      <w:r w:rsidRPr="00FA32A7">
        <w:rPr>
          <w:rFonts w:ascii="Helvetica" w:hAnsi="Helvetica" w:cs="Helvetica"/>
          <w:szCs w:val="22"/>
          <w:lang w:val="en-US"/>
        </w:rPr>
        <w:t xml:space="preserve"> on </w:t>
      </w:r>
      <w:r w:rsidR="00C97646">
        <w:rPr>
          <w:rFonts w:ascii="Helvetica" w:hAnsi="Helvetica" w:cs="Helvetica"/>
          <w:szCs w:val="22"/>
          <w:lang w:val="en-US"/>
        </w:rPr>
        <w:t>the votes of</w:t>
      </w:r>
      <w:r w:rsidRPr="00FA32A7">
        <w:rPr>
          <w:rFonts w:ascii="Helvetica" w:hAnsi="Helvetica" w:cs="Helvetica"/>
          <w:szCs w:val="22"/>
          <w:lang w:val="en-US"/>
        </w:rPr>
        <w:t xml:space="preserve"> more than 1,000 international experts and </w:t>
      </w:r>
      <w:r w:rsidR="00C97646">
        <w:rPr>
          <w:rFonts w:ascii="Helvetica" w:hAnsi="Helvetica" w:cs="Helvetica"/>
          <w:szCs w:val="22"/>
          <w:lang w:val="en-US"/>
        </w:rPr>
        <w:t>highlights</w:t>
      </w:r>
      <w:r w:rsidR="00C97646" w:rsidRPr="00FA32A7">
        <w:rPr>
          <w:rFonts w:ascii="Helvetica" w:hAnsi="Helvetica" w:cs="Helvetica"/>
          <w:szCs w:val="22"/>
          <w:lang w:val="en-US"/>
        </w:rPr>
        <w:t xml:space="preserve"> </w:t>
      </w:r>
      <w:r w:rsidRPr="00FA32A7">
        <w:rPr>
          <w:rFonts w:ascii="Helvetica" w:hAnsi="Helvetica" w:cs="Helvetica"/>
          <w:szCs w:val="22"/>
          <w:lang w:val="en-US"/>
        </w:rPr>
        <w:t xml:space="preserve">current top </w:t>
      </w:r>
      <w:r w:rsidR="00C97646">
        <w:rPr>
          <w:rFonts w:ascii="Helvetica" w:hAnsi="Helvetica" w:cs="Helvetica"/>
          <w:szCs w:val="22"/>
          <w:lang w:val="en-US"/>
        </w:rPr>
        <w:t>destinations</w:t>
      </w:r>
      <w:r w:rsidR="00C97646" w:rsidRPr="00FA32A7">
        <w:rPr>
          <w:rFonts w:ascii="Helvetica" w:hAnsi="Helvetica" w:cs="Helvetica"/>
          <w:szCs w:val="22"/>
          <w:lang w:val="en-US"/>
        </w:rPr>
        <w:t xml:space="preserve"> </w:t>
      </w:r>
      <w:r w:rsidRPr="00FA32A7">
        <w:rPr>
          <w:rFonts w:ascii="Helvetica" w:hAnsi="Helvetica" w:cs="Helvetica"/>
          <w:szCs w:val="22"/>
          <w:lang w:val="en-US"/>
        </w:rPr>
        <w:t xml:space="preserve">for their unique culinary experiences. </w:t>
      </w:r>
      <w:r w:rsidR="00C97646">
        <w:rPr>
          <w:rFonts w:ascii="Helvetica" w:hAnsi="Helvetica" w:cs="Helvetica"/>
          <w:szCs w:val="22"/>
          <w:lang w:val="en-US"/>
        </w:rPr>
        <w:t>The list and awards also provide</w:t>
      </w:r>
      <w:r w:rsidRPr="00FA32A7">
        <w:rPr>
          <w:rFonts w:ascii="Helvetica" w:hAnsi="Helvetica" w:cs="Helvetica"/>
          <w:szCs w:val="22"/>
          <w:lang w:val="en-US"/>
        </w:rPr>
        <w:t xml:space="preserve"> an indicator </w:t>
      </w:r>
      <w:r w:rsidR="00C97646">
        <w:rPr>
          <w:rFonts w:ascii="Helvetica" w:hAnsi="Helvetica" w:cs="Helvetica"/>
          <w:szCs w:val="22"/>
          <w:lang w:val="en-US"/>
        </w:rPr>
        <w:t>of</w:t>
      </w:r>
      <w:r w:rsidR="00C97646" w:rsidRPr="00FA32A7">
        <w:rPr>
          <w:rFonts w:ascii="Helvetica" w:hAnsi="Helvetica" w:cs="Helvetica"/>
          <w:szCs w:val="22"/>
          <w:lang w:val="en-US"/>
        </w:rPr>
        <w:t xml:space="preserve"> </w:t>
      </w:r>
      <w:r w:rsidRPr="00FA32A7">
        <w:rPr>
          <w:rFonts w:ascii="Helvetica" w:hAnsi="Helvetica" w:cs="Helvetica"/>
          <w:szCs w:val="22"/>
          <w:lang w:val="en-US"/>
        </w:rPr>
        <w:t xml:space="preserve">global trends in haute cuisine. Alongside the worldwide </w:t>
      </w:r>
      <w:proofErr w:type="gramStart"/>
      <w:r w:rsidRPr="00FA32A7">
        <w:rPr>
          <w:rFonts w:ascii="Helvetica" w:hAnsi="Helvetica" w:cs="Helvetica"/>
          <w:szCs w:val="22"/>
          <w:lang w:val="en-US"/>
        </w:rPr>
        <w:t>awards which</w:t>
      </w:r>
      <w:proofErr w:type="gramEnd"/>
      <w:r w:rsidRPr="00FA32A7">
        <w:rPr>
          <w:rFonts w:ascii="Helvetica" w:hAnsi="Helvetica" w:cs="Helvetica"/>
          <w:szCs w:val="22"/>
          <w:lang w:val="en-US"/>
        </w:rPr>
        <w:t xml:space="preserve"> attract the culinary avant</w:t>
      </w:r>
      <w:r w:rsidR="00C97646">
        <w:rPr>
          <w:rFonts w:ascii="Helvetica" w:hAnsi="Helvetica" w:cs="Helvetica"/>
          <w:szCs w:val="22"/>
          <w:lang w:val="en-US"/>
        </w:rPr>
        <w:t>-</w:t>
      </w:r>
      <w:r w:rsidRPr="00FA32A7">
        <w:rPr>
          <w:rFonts w:ascii="Helvetica" w:hAnsi="Helvetica" w:cs="Helvetica"/>
          <w:szCs w:val="22"/>
          <w:lang w:val="en-US"/>
        </w:rPr>
        <w:t xml:space="preserve">garde each year, two further events – 'Asia’s 50 Best Restaurants' and 'Latin America’s 50 Best Restaurants' – have been </w:t>
      </w:r>
      <w:r w:rsidR="004C5C88" w:rsidRPr="00FA32A7">
        <w:rPr>
          <w:rFonts w:ascii="Helvetica" w:hAnsi="Helvetica" w:cs="Helvetica"/>
          <w:szCs w:val="22"/>
          <w:lang w:val="en-US"/>
        </w:rPr>
        <w:t>recognizing</w:t>
      </w:r>
      <w:r w:rsidRPr="00FA32A7">
        <w:rPr>
          <w:rFonts w:ascii="Helvetica" w:hAnsi="Helvetica" w:cs="Helvetica"/>
          <w:szCs w:val="22"/>
          <w:lang w:val="en-US"/>
        </w:rPr>
        <w:t xml:space="preserve"> the distinctive culinary </w:t>
      </w:r>
      <w:r w:rsidR="004C5C88" w:rsidRPr="00FA32A7">
        <w:rPr>
          <w:rFonts w:ascii="Helvetica" w:hAnsi="Helvetica" w:cs="Helvetica"/>
          <w:szCs w:val="22"/>
          <w:lang w:val="en-US"/>
        </w:rPr>
        <w:t>specialties</w:t>
      </w:r>
      <w:r w:rsidRPr="00FA32A7">
        <w:rPr>
          <w:rFonts w:ascii="Helvetica" w:hAnsi="Helvetica" w:cs="Helvetica"/>
          <w:szCs w:val="22"/>
          <w:lang w:val="en-US"/>
        </w:rPr>
        <w:t xml:space="preserve"> of these two regions since 2013.</w:t>
      </w:r>
    </w:p>
    <w:p w:rsidR="00FA32A7" w:rsidRPr="00FA32A7" w:rsidRDefault="00B1213A" w:rsidP="00FA32A7">
      <w:pPr>
        <w:overflowPunct/>
        <w:autoSpaceDE/>
        <w:autoSpaceDN/>
        <w:adjustRightInd/>
        <w:spacing w:line="300" w:lineRule="auto"/>
        <w:textAlignment w:val="auto"/>
        <w:rPr>
          <w:rFonts w:ascii="Helvetica" w:hAnsi="Helvetica" w:cs="Helvetica"/>
          <w:szCs w:val="22"/>
          <w:lang w:val="en-US"/>
        </w:rPr>
      </w:pPr>
      <w:r>
        <w:rPr>
          <w:rFonts w:ascii="Helvetica" w:hAnsi="Helvetica" w:cs="Helvetica"/>
          <w:szCs w:val="22"/>
          <w:lang w:val="en-US"/>
        </w:rPr>
        <w:t>‘</w:t>
      </w:r>
      <w:r w:rsidR="00FA32A7" w:rsidRPr="00E21BAB">
        <w:rPr>
          <w:rFonts w:ascii="Helvetica" w:hAnsi="Helvetica" w:cs="Helvetica"/>
          <w:szCs w:val="22"/>
          <w:lang w:val="en-US"/>
        </w:rPr>
        <w:t>50 Best and Miele are united in their passion for cooking at the highest level, for stylish pleasure and their pursuit of perfection', says Axel Kniehl, Executive Director Marketing and Sales with the Miele Group. With this partnership, the brand is reinforcing its position as The Kitchen Experience Brand in the premium segment.</w:t>
      </w:r>
      <w:r w:rsidR="00FA32A7" w:rsidRPr="0077179D">
        <w:rPr>
          <w:rFonts w:ascii="Helvetica" w:hAnsi="Helvetica" w:cs="Helvetica"/>
          <w:szCs w:val="22"/>
          <w:lang w:val="en-US"/>
        </w:rPr>
        <w:t xml:space="preserve"> </w:t>
      </w:r>
      <w:r w:rsidR="00C97646" w:rsidRPr="00E3728A">
        <w:rPr>
          <w:rFonts w:ascii="Helvetica" w:hAnsi="Helvetica" w:cs="Helvetica"/>
          <w:szCs w:val="22"/>
          <w:lang w:val="en-US"/>
        </w:rPr>
        <w:t xml:space="preserve">Tim Brooke-Webb, Managing Director of </w:t>
      </w:r>
      <w:proofErr w:type="gramStart"/>
      <w:r w:rsidR="00C97646" w:rsidRPr="00E3728A">
        <w:rPr>
          <w:rFonts w:ascii="Helvetica" w:hAnsi="Helvetica" w:cs="Helvetica"/>
          <w:szCs w:val="22"/>
          <w:lang w:val="en-US"/>
        </w:rPr>
        <w:t>The</w:t>
      </w:r>
      <w:proofErr w:type="gramEnd"/>
      <w:r w:rsidR="00C97646" w:rsidRPr="00E3728A">
        <w:rPr>
          <w:rFonts w:ascii="Helvetica" w:hAnsi="Helvetica" w:cs="Helvetica"/>
          <w:szCs w:val="22"/>
          <w:lang w:val="en-US"/>
        </w:rPr>
        <w:t xml:space="preserve"> World’s 50 Best Restaurants, </w:t>
      </w:r>
      <w:r w:rsidR="00C97646">
        <w:rPr>
          <w:rFonts w:ascii="Helvetica" w:hAnsi="Helvetica" w:cs="Helvetica"/>
          <w:szCs w:val="22"/>
          <w:lang w:val="en-US"/>
        </w:rPr>
        <w:t>says</w:t>
      </w:r>
      <w:r w:rsidR="00FA32A7" w:rsidRPr="00E3728A">
        <w:rPr>
          <w:rFonts w:ascii="Helvetica" w:hAnsi="Helvetica" w:cs="Helvetica"/>
          <w:szCs w:val="22"/>
          <w:lang w:val="en-US"/>
        </w:rPr>
        <w:t xml:space="preserve">: </w:t>
      </w:r>
      <w:r w:rsidR="00E4050C">
        <w:rPr>
          <w:rFonts w:ascii="Helvetica" w:hAnsi="Helvetica" w:cs="Helvetica"/>
          <w:szCs w:val="22"/>
          <w:lang w:val="en-US"/>
        </w:rPr>
        <w:t>’50 Best is</w:t>
      </w:r>
      <w:r w:rsidR="00C97646">
        <w:rPr>
          <w:rFonts w:ascii="Helvetica" w:hAnsi="Helvetica" w:cs="Helvetica"/>
          <w:szCs w:val="22"/>
          <w:lang w:val="en-US"/>
        </w:rPr>
        <w:t xml:space="preserve"> delighted to be working</w:t>
      </w:r>
      <w:r w:rsidR="00C97646" w:rsidRPr="00E3728A">
        <w:rPr>
          <w:rFonts w:ascii="Helvetica" w:hAnsi="Helvetica" w:cs="Helvetica"/>
          <w:szCs w:val="22"/>
          <w:lang w:val="en-US"/>
        </w:rPr>
        <w:t xml:space="preserve"> </w:t>
      </w:r>
      <w:r>
        <w:rPr>
          <w:rFonts w:ascii="Helvetica" w:hAnsi="Helvetica" w:cs="Helvetica"/>
          <w:szCs w:val="22"/>
          <w:lang w:val="en-US"/>
        </w:rPr>
        <w:t xml:space="preserve">so closely </w:t>
      </w:r>
      <w:r w:rsidR="00E3728A">
        <w:rPr>
          <w:rFonts w:ascii="Helvetica" w:hAnsi="Helvetica" w:cs="Helvetica"/>
          <w:szCs w:val="22"/>
          <w:lang w:val="en-US"/>
        </w:rPr>
        <w:t xml:space="preserve">with </w:t>
      </w:r>
      <w:r w:rsidR="00FA32A7" w:rsidRPr="00E3728A">
        <w:rPr>
          <w:rFonts w:ascii="Helvetica" w:hAnsi="Helvetica" w:cs="Helvetica"/>
          <w:szCs w:val="22"/>
          <w:lang w:val="en-US"/>
        </w:rPr>
        <w:t xml:space="preserve">Miele, a partner </w:t>
      </w:r>
      <w:r w:rsidR="00801FA4">
        <w:rPr>
          <w:rFonts w:ascii="Helvetica" w:hAnsi="Helvetica" w:cs="Helvetica"/>
          <w:szCs w:val="22"/>
          <w:lang w:val="en-US"/>
        </w:rPr>
        <w:t>with whom we share longstanding values of</w:t>
      </w:r>
      <w:r w:rsidR="00FA32A7" w:rsidRPr="00E3728A">
        <w:rPr>
          <w:rFonts w:ascii="Helvetica" w:hAnsi="Helvetica" w:cs="Helvetica"/>
          <w:szCs w:val="22"/>
          <w:lang w:val="en-US"/>
        </w:rPr>
        <w:t xml:space="preserve"> quality</w:t>
      </w:r>
      <w:r w:rsidR="00E3728A">
        <w:rPr>
          <w:rFonts w:ascii="Helvetica" w:hAnsi="Helvetica" w:cs="Helvetica"/>
          <w:szCs w:val="22"/>
          <w:lang w:val="en-US"/>
        </w:rPr>
        <w:t xml:space="preserve">, </w:t>
      </w:r>
      <w:r w:rsidR="00FA32A7" w:rsidRPr="00E3728A">
        <w:rPr>
          <w:rFonts w:ascii="Helvetica" w:hAnsi="Helvetica" w:cs="Helvetica"/>
          <w:szCs w:val="22"/>
          <w:lang w:val="en-US"/>
        </w:rPr>
        <w:t>innovation</w:t>
      </w:r>
      <w:r w:rsidR="00E3728A">
        <w:rPr>
          <w:rFonts w:ascii="Helvetica" w:hAnsi="Helvetica" w:cs="Helvetica"/>
          <w:szCs w:val="22"/>
          <w:lang w:val="en-US"/>
        </w:rPr>
        <w:t xml:space="preserve"> and excellence</w:t>
      </w:r>
      <w:r w:rsidR="00FA32A7" w:rsidRPr="00E3728A">
        <w:rPr>
          <w:rFonts w:ascii="Helvetica" w:hAnsi="Helvetica" w:cs="Helvetica"/>
          <w:szCs w:val="22"/>
          <w:lang w:val="en-US"/>
        </w:rPr>
        <w:t xml:space="preserve"> </w:t>
      </w:r>
      <w:r w:rsidR="00801FA4">
        <w:rPr>
          <w:rFonts w:ascii="Helvetica" w:hAnsi="Helvetica" w:cs="Helvetica"/>
          <w:szCs w:val="22"/>
          <w:lang w:val="en-US"/>
        </w:rPr>
        <w:t>in the culinary world</w:t>
      </w:r>
      <w:r w:rsidR="00FA32A7" w:rsidRPr="00E3728A">
        <w:rPr>
          <w:rFonts w:ascii="Helvetica" w:hAnsi="Helvetica" w:cs="Helvetica"/>
          <w:szCs w:val="22"/>
          <w:lang w:val="en-US"/>
        </w:rPr>
        <w:t>.</w:t>
      </w:r>
      <w:r w:rsidR="00801FA4">
        <w:rPr>
          <w:rFonts w:ascii="Helvetica" w:hAnsi="Helvetica" w:cs="Helvetica"/>
          <w:szCs w:val="22"/>
          <w:lang w:val="en-US"/>
        </w:rPr>
        <w:t>’</w:t>
      </w:r>
      <w:r w:rsidR="00FA32A7" w:rsidRPr="00FA32A7">
        <w:rPr>
          <w:rFonts w:ascii="Helvetica" w:hAnsi="Helvetica" w:cs="Helvetica"/>
          <w:szCs w:val="22"/>
          <w:lang w:val="en-US"/>
        </w:rPr>
        <w:t xml:space="preserve"> The first joint event </w:t>
      </w:r>
      <w:proofErr w:type="gramStart"/>
      <w:r w:rsidR="00FA32A7" w:rsidRPr="00FA32A7">
        <w:rPr>
          <w:rFonts w:ascii="Helvetica" w:hAnsi="Helvetica" w:cs="Helvetica"/>
          <w:szCs w:val="22"/>
          <w:lang w:val="en-US"/>
        </w:rPr>
        <w:t>was staged</w:t>
      </w:r>
      <w:proofErr w:type="gramEnd"/>
      <w:r w:rsidR="00FA32A7" w:rsidRPr="00FA32A7">
        <w:rPr>
          <w:rFonts w:ascii="Helvetica" w:hAnsi="Helvetica" w:cs="Helvetica"/>
          <w:szCs w:val="22"/>
          <w:lang w:val="en-US"/>
        </w:rPr>
        <w:t xml:space="preserve"> last year as part of the 15th. </w:t>
      </w:r>
      <w:proofErr w:type="gramStart"/>
      <w:r w:rsidR="00FA32A7" w:rsidRPr="00FA32A7">
        <w:rPr>
          <w:rFonts w:ascii="Helvetica" w:hAnsi="Helvetica" w:cs="Helvetica"/>
          <w:szCs w:val="22"/>
          <w:lang w:val="en-US"/>
        </w:rPr>
        <w:t>anniversary</w:t>
      </w:r>
      <w:proofErr w:type="gramEnd"/>
      <w:r w:rsidR="00FA32A7" w:rsidRPr="00FA32A7">
        <w:rPr>
          <w:rFonts w:ascii="Helvetica" w:hAnsi="Helvetica" w:cs="Helvetica"/>
          <w:szCs w:val="22"/>
          <w:lang w:val="en-US"/>
        </w:rPr>
        <w:t xml:space="preserve"> of 'The World’s 50 Best Restaurants'. In recent days, an extension of the partnership by a further </w:t>
      </w:r>
      <w:r w:rsidR="00E90322">
        <w:rPr>
          <w:rFonts w:ascii="Helvetica" w:hAnsi="Helvetica" w:cs="Helvetica"/>
          <w:szCs w:val="22"/>
          <w:lang w:val="en-US"/>
        </w:rPr>
        <w:t>three</w:t>
      </w:r>
      <w:r w:rsidR="00FA32A7" w:rsidRPr="00FA32A7">
        <w:rPr>
          <w:rFonts w:ascii="Helvetica" w:hAnsi="Helvetica" w:cs="Helvetica"/>
          <w:szCs w:val="22"/>
          <w:lang w:val="en-US"/>
        </w:rPr>
        <w:t xml:space="preserve"> years was agreed.</w:t>
      </w:r>
    </w:p>
    <w:p w:rsidR="00FA32A7" w:rsidRPr="00FA32A7" w:rsidRDefault="00FA32A7" w:rsidP="00FA32A7">
      <w:pPr>
        <w:overflowPunct/>
        <w:autoSpaceDE/>
        <w:autoSpaceDN/>
        <w:adjustRightInd/>
        <w:spacing w:line="300" w:lineRule="auto"/>
        <w:textAlignment w:val="auto"/>
        <w:rPr>
          <w:rFonts w:ascii="Helvetica" w:hAnsi="Helvetica" w:cs="Helvetica"/>
          <w:b/>
          <w:szCs w:val="22"/>
          <w:lang w:val="en-US"/>
        </w:rPr>
      </w:pPr>
      <w:r w:rsidRPr="00FA32A7">
        <w:rPr>
          <w:rFonts w:ascii="Helvetica" w:hAnsi="Helvetica" w:cs="Helvetica"/>
          <w:b/>
          <w:szCs w:val="22"/>
          <w:lang w:val="en-US"/>
        </w:rPr>
        <w:t xml:space="preserve">Culinary trendsetters: 'Miele One </w:t>
      </w:r>
      <w:proofErr w:type="gramStart"/>
      <w:r w:rsidR="00B1213A">
        <w:rPr>
          <w:rFonts w:ascii="Helvetica" w:hAnsi="Helvetica" w:cs="Helvetica"/>
          <w:b/>
          <w:szCs w:val="22"/>
          <w:lang w:val="en-US"/>
        </w:rPr>
        <w:t>T</w:t>
      </w:r>
      <w:r w:rsidRPr="00FA32A7">
        <w:rPr>
          <w:rFonts w:ascii="Helvetica" w:hAnsi="Helvetica" w:cs="Helvetica"/>
          <w:b/>
          <w:szCs w:val="22"/>
          <w:lang w:val="en-US"/>
        </w:rPr>
        <w:t>o</w:t>
      </w:r>
      <w:proofErr w:type="gramEnd"/>
      <w:r w:rsidRPr="00FA32A7">
        <w:rPr>
          <w:rFonts w:ascii="Helvetica" w:hAnsi="Helvetica" w:cs="Helvetica"/>
          <w:b/>
          <w:szCs w:val="22"/>
          <w:lang w:val="en-US"/>
        </w:rPr>
        <w:t xml:space="preserve"> Watch' award and '#50BestTalks'</w:t>
      </w:r>
    </w:p>
    <w:p w:rsidR="00FA32A7" w:rsidRPr="00FA32A7" w:rsidRDefault="00FA32A7" w:rsidP="00FA32A7">
      <w:pPr>
        <w:overflowPunct/>
        <w:autoSpaceDE/>
        <w:autoSpaceDN/>
        <w:adjustRightInd/>
        <w:spacing w:line="300" w:lineRule="auto"/>
        <w:textAlignment w:val="auto"/>
        <w:rPr>
          <w:rFonts w:ascii="Helvetica" w:hAnsi="Helvetica" w:cs="Helvetica"/>
          <w:szCs w:val="22"/>
          <w:lang w:val="en-US"/>
        </w:rPr>
      </w:pPr>
      <w:r w:rsidRPr="00FA32A7">
        <w:rPr>
          <w:rFonts w:ascii="Helvetica" w:hAnsi="Helvetica" w:cs="Helvetica"/>
          <w:szCs w:val="22"/>
          <w:lang w:val="en-US"/>
        </w:rPr>
        <w:t xml:space="preserve">Miele is now partner of the </w:t>
      </w:r>
      <w:r w:rsidR="00E75D0B">
        <w:rPr>
          <w:rFonts w:ascii="Helvetica" w:hAnsi="Helvetica" w:cs="Helvetica"/>
          <w:szCs w:val="22"/>
          <w:lang w:val="en-US"/>
        </w:rPr>
        <w:t>three award</w:t>
      </w:r>
      <w:r w:rsidR="00E21BAB">
        <w:rPr>
          <w:rFonts w:ascii="Helvetica" w:hAnsi="Helvetica" w:cs="Helvetica"/>
          <w:szCs w:val="22"/>
          <w:lang w:val="en-US"/>
        </w:rPr>
        <w:t>s</w:t>
      </w:r>
      <w:r w:rsidR="00E75D0B">
        <w:rPr>
          <w:rFonts w:ascii="Helvetica" w:hAnsi="Helvetica" w:cs="Helvetica"/>
          <w:szCs w:val="22"/>
          <w:lang w:val="en-US"/>
        </w:rPr>
        <w:t xml:space="preserve"> </w:t>
      </w:r>
      <w:r w:rsidR="004C5C88">
        <w:rPr>
          <w:rFonts w:ascii="Helvetica" w:hAnsi="Helvetica" w:cs="Helvetica"/>
          <w:szCs w:val="22"/>
          <w:lang w:val="en-US"/>
        </w:rPr>
        <w:t>programs</w:t>
      </w:r>
      <w:r w:rsidR="00B1213A">
        <w:rPr>
          <w:rFonts w:ascii="Helvetica" w:hAnsi="Helvetica" w:cs="Helvetica"/>
          <w:szCs w:val="22"/>
          <w:lang w:val="en-US"/>
        </w:rPr>
        <w:t xml:space="preserve"> </w:t>
      </w:r>
      <w:r w:rsidR="00E75D0B">
        <w:rPr>
          <w:rFonts w:ascii="Helvetica" w:hAnsi="Helvetica" w:cs="Helvetica"/>
          <w:szCs w:val="22"/>
          <w:lang w:val="en-US"/>
        </w:rPr>
        <w:t xml:space="preserve">which take place </w:t>
      </w:r>
      <w:r w:rsidR="00E21BAB">
        <w:rPr>
          <w:rFonts w:ascii="Helvetica" w:hAnsi="Helvetica" w:cs="Helvetica"/>
          <w:szCs w:val="22"/>
          <w:lang w:val="en-US"/>
        </w:rPr>
        <w:t>annually</w:t>
      </w:r>
      <w:r w:rsidR="00E75D0B">
        <w:rPr>
          <w:rFonts w:ascii="Helvetica" w:hAnsi="Helvetica" w:cs="Helvetica"/>
          <w:szCs w:val="22"/>
          <w:lang w:val="en-US"/>
        </w:rPr>
        <w:t xml:space="preserve">, and also presents </w:t>
      </w:r>
      <w:r w:rsidR="00B1213A">
        <w:rPr>
          <w:rFonts w:ascii="Helvetica" w:hAnsi="Helvetica" w:cs="Helvetica"/>
          <w:szCs w:val="22"/>
          <w:lang w:val="en-US"/>
        </w:rPr>
        <w:t>t</w:t>
      </w:r>
      <w:r w:rsidR="00C461E7">
        <w:rPr>
          <w:rFonts w:ascii="Helvetica" w:hAnsi="Helvetica" w:cs="Helvetica"/>
          <w:szCs w:val="22"/>
          <w:lang w:val="en-US"/>
        </w:rPr>
        <w:t xml:space="preserve">he </w:t>
      </w:r>
      <w:r w:rsidR="00B1213A">
        <w:rPr>
          <w:rFonts w:ascii="Helvetica" w:hAnsi="Helvetica" w:cs="Helvetica"/>
          <w:szCs w:val="22"/>
          <w:lang w:val="en-US"/>
        </w:rPr>
        <w:t>‘</w:t>
      </w:r>
      <w:r w:rsidR="00E75D0B">
        <w:rPr>
          <w:rFonts w:ascii="Helvetica" w:hAnsi="Helvetica" w:cs="Helvetica"/>
          <w:szCs w:val="22"/>
          <w:lang w:val="en-US"/>
        </w:rPr>
        <w:t xml:space="preserve">Miele One </w:t>
      </w:r>
      <w:r w:rsidR="00B1213A">
        <w:rPr>
          <w:rFonts w:ascii="Helvetica" w:hAnsi="Helvetica" w:cs="Helvetica"/>
          <w:szCs w:val="22"/>
          <w:lang w:val="en-US"/>
        </w:rPr>
        <w:t>T</w:t>
      </w:r>
      <w:r w:rsidR="00E75D0B">
        <w:rPr>
          <w:rFonts w:ascii="Helvetica" w:hAnsi="Helvetica" w:cs="Helvetica"/>
          <w:szCs w:val="22"/>
          <w:lang w:val="en-US"/>
        </w:rPr>
        <w:t>o Watch' award ahead of the events</w:t>
      </w:r>
      <w:r w:rsidRPr="00FA32A7">
        <w:rPr>
          <w:rFonts w:ascii="Helvetica" w:hAnsi="Helvetica" w:cs="Helvetica"/>
          <w:szCs w:val="22"/>
          <w:lang w:val="en-US"/>
        </w:rPr>
        <w:t xml:space="preserve">. This award </w:t>
      </w:r>
      <w:r w:rsidR="004C5C88" w:rsidRPr="00FA32A7">
        <w:rPr>
          <w:rFonts w:ascii="Helvetica" w:hAnsi="Helvetica" w:cs="Helvetica"/>
          <w:szCs w:val="22"/>
          <w:lang w:val="en-US"/>
        </w:rPr>
        <w:t>recognizes</w:t>
      </w:r>
      <w:r w:rsidRPr="00FA32A7">
        <w:rPr>
          <w:rFonts w:ascii="Helvetica" w:hAnsi="Helvetica" w:cs="Helvetica"/>
          <w:szCs w:val="22"/>
          <w:lang w:val="en-US"/>
        </w:rPr>
        <w:t xml:space="preserve"> aspiring talent and identifies restaurants with the potential of being promoted to the list of best restaurants in the near future.</w:t>
      </w:r>
    </w:p>
    <w:p w:rsidR="00FA32A7" w:rsidRPr="00FA32A7" w:rsidRDefault="00FA32A7" w:rsidP="00FA32A7">
      <w:pPr>
        <w:overflowPunct/>
        <w:autoSpaceDE/>
        <w:autoSpaceDN/>
        <w:adjustRightInd/>
        <w:spacing w:line="300" w:lineRule="auto"/>
        <w:textAlignment w:val="auto"/>
        <w:rPr>
          <w:rFonts w:ascii="Helvetica" w:hAnsi="Helvetica" w:cs="Helvetica"/>
          <w:szCs w:val="22"/>
          <w:lang w:val="en-US"/>
        </w:rPr>
      </w:pPr>
      <w:r w:rsidRPr="00FA32A7">
        <w:rPr>
          <w:rFonts w:ascii="Helvetica" w:hAnsi="Helvetica" w:cs="Helvetica"/>
          <w:szCs w:val="22"/>
          <w:lang w:val="en-US"/>
        </w:rPr>
        <w:t xml:space="preserve">The next 'Miele One </w:t>
      </w:r>
      <w:proofErr w:type="gramStart"/>
      <w:r w:rsidR="00B1213A">
        <w:rPr>
          <w:rFonts w:ascii="Helvetica" w:hAnsi="Helvetica" w:cs="Helvetica"/>
          <w:szCs w:val="22"/>
          <w:lang w:val="en-US"/>
        </w:rPr>
        <w:t>T</w:t>
      </w:r>
      <w:r w:rsidRPr="00FA32A7">
        <w:rPr>
          <w:rFonts w:ascii="Helvetica" w:hAnsi="Helvetica" w:cs="Helvetica"/>
          <w:szCs w:val="22"/>
          <w:lang w:val="en-US"/>
        </w:rPr>
        <w:t>o</w:t>
      </w:r>
      <w:proofErr w:type="gramEnd"/>
      <w:r w:rsidRPr="00FA32A7">
        <w:rPr>
          <w:rFonts w:ascii="Helvetica" w:hAnsi="Helvetica" w:cs="Helvetica"/>
          <w:szCs w:val="22"/>
          <w:lang w:val="en-US"/>
        </w:rPr>
        <w:t xml:space="preserve"> Watch' award is due to be announced in mid-March 2018 ahead of the 'Asia’s 50 Best Restaurants' event to be convened in Macao, China, </w:t>
      </w:r>
      <w:r w:rsidR="00B1213A">
        <w:rPr>
          <w:rFonts w:ascii="Helvetica" w:hAnsi="Helvetica" w:cs="Helvetica"/>
          <w:szCs w:val="22"/>
          <w:lang w:val="en-US"/>
        </w:rPr>
        <w:t>on</w:t>
      </w:r>
      <w:r w:rsidR="00B1213A" w:rsidRPr="00FA32A7">
        <w:rPr>
          <w:rFonts w:ascii="Helvetica" w:hAnsi="Helvetica" w:cs="Helvetica"/>
          <w:szCs w:val="22"/>
          <w:lang w:val="en-US"/>
        </w:rPr>
        <w:t xml:space="preserve"> </w:t>
      </w:r>
      <w:r w:rsidR="00B1213A">
        <w:rPr>
          <w:rFonts w:ascii="Helvetica" w:hAnsi="Helvetica" w:cs="Helvetica"/>
          <w:szCs w:val="22"/>
          <w:lang w:val="en-US"/>
        </w:rPr>
        <w:t xml:space="preserve">27 </w:t>
      </w:r>
      <w:r w:rsidRPr="00FA32A7">
        <w:rPr>
          <w:rFonts w:ascii="Helvetica" w:hAnsi="Helvetica" w:cs="Helvetica"/>
          <w:szCs w:val="22"/>
          <w:lang w:val="en-US"/>
        </w:rPr>
        <w:t xml:space="preserve">March 2018. Furthermore, the '#50BestTalks' will also be 'Presented by Miele' – a series of culinary live conferences and demonstrations by the </w:t>
      </w:r>
      <w:proofErr w:type="gramStart"/>
      <w:r w:rsidRPr="00FA32A7">
        <w:rPr>
          <w:rFonts w:ascii="Helvetica" w:hAnsi="Helvetica" w:cs="Helvetica"/>
          <w:szCs w:val="22"/>
          <w:lang w:val="en-US"/>
        </w:rPr>
        <w:t>world's</w:t>
      </w:r>
      <w:proofErr w:type="gramEnd"/>
      <w:r w:rsidRPr="00FA32A7">
        <w:rPr>
          <w:rFonts w:ascii="Helvetica" w:hAnsi="Helvetica" w:cs="Helvetica"/>
          <w:szCs w:val="22"/>
          <w:lang w:val="en-US"/>
        </w:rPr>
        <w:t xml:space="preserve"> leading chefs de cuisine, sharing their visionary thoughts on the future of </w:t>
      </w:r>
      <w:r w:rsidR="00B1213A">
        <w:rPr>
          <w:rFonts w:ascii="Helvetica" w:hAnsi="Helvetica" w:cs="Helvetica"/>
          <w:szCs w:val="22"/>
          <w:lang w:val="en-US"/>
        </w:rPr>
        <w:t>gastronomy</w:t>
      </w:r>
      <w:r w:rsidRPr="00FA32A7">
        <w:rPr>
          <w:rFonts w:ascii="Helvetica" w:hAnsi="Helvetica" w:cs="Helvetica"/>
          <w:szCs w:val="22"/>
          <w:lang w:val="en-US"/>
        </w:rPr>
        <w:t>.</w:t>
      </w:r>
    </w:p>
    <w:p w:rsidR="003F2378" w:rsidRDefault="003F2378" w:rsidP="00FA32A7">
      <w:pPr>
        <w:overflowPunct/>
        <w:autoSpaceDE/>
        <w:autoSpaceDN/>
        <w:adjustRightInd/>
        <w:spacing w:line="300" w:lineRule="auto"/>
        <w:textAlignment w:val="auto"/>
        <w:rPr>
          <w:rFonts w:ascii="Helvetica" w:hAnsi="Helvetica" w:cs="Helvetica"/>
          <w:b/>
          <w:szCs w:val="22"/>
          <w:lang w:val="en-US"/>
        </w:rPr>
      </w:pPr>
    </w:p>
    <w:p w:rsidR="00FA32A7" w:rsidRPr="00FA32A7" w:rsidRDefault="00FA32A7" w:rsidP="00FA32A7">
      <w:pPr>
        <w:overflowPunct/>
        <w:autoSpaceDE/>
        <w:autoSpaceDN/>
        <w:adjustRightInd/>
        <w:spacing w:line="300" w:lineRule="auto"/>
        <w:textAlignment w:val="auto"/>
        <w:rPr>
          <w:rFonts w:ascii="Helvetica" w:hAnsi="Helvetica" w:cs="Helvetica"/>
          <w:b/>
          <w:szCs w:val="22"/>
          <w:lang w:val="en-US"/>
        </w:rPr>
      </w:pPr>
      <w:r w:rsidRPr="00FA32A7">
        <w:rPr>
          <w:rFonts w:ascii="Helvetica" w:hAnsi="Helvetica" w:cs="Helvetica"/>
          <w:b/>
          <w:szCs w:val="22"/>
          <w:lang w:val="en-US"/>
        </w:rPr>
        <w:lastRenderedPageBreak/>
        <w:t>#</w:t>
      </w:r>
      <w:proofErr w:type="spellStart"/>
      <w:r w:rsidRPr="00FA32A7">
        <w:rPr>
          <w:rFonts w:ascii="Helvetica" w:hAnsi="Helvetica" w:cs="Helvetica"/>
          <w:b/>
          <w:szCs w:val="22"/>
          <w:lang w:val="en-US"/>
        </w:rPr>
        <w:t>BestAndBeyond</w:t>
      </w:r>
      <w:proofErr w:type="spellEnd"/>
      <w:r w:rsidRPr="00FA32A7">
        <w:rPr>
          <w:rFonts w:ascii="Helvetica" w:hAnsi="Helvetica" w:cs="Helvetica"/>
          <w:b/>
          <w:szCs w:val="22"/>
          <w:lang w:val="en-US"/>
        </w:rPr>
        <w:t xml:space="preserve"> – A new narrative on Culinary Art</w:t>
      </w:r>
    </w:p>
    <w:p w:rsidR="00FA32A7" w:rsidRPr="001314E3" w:rsidRDefault="00FA32A7" w:rsidP="001314E3">
      <w:pPr>
        <w:rPr>
          <w:rFonts w:cs="Arial"/>
          <w:color w:val="000000"/>
          <w:lang w:eastAsia="en-US"/>
        </w:rPr>
      </w:pPr>
      <w:r w:rsidRPr="00FA32A7">
        <w:rPr>
          <w:rFonts w:ascii="Helvetica" w:hAnsi="Helvetica" w:cs="Helvetica"/>
          <w:color w:val="222222"/>
          <w:lang w:val="en-US"/>
        </w:rPr>
        <w:t xml:space="preserve">Under the auspices of the partnership, new episodes </w:t>
      </w:r>
      <w:proofErr w:type="gramStart"/>
      <w:r w:rsidRPr="00FA32A7">
        <w:rPr>
          <w:rFonts w:ascii="Helvetica" w:hAnsi="Helvetica" w:cs="Helvetica"/>
          <w:color w:val="222222"/>
          <w:lang w:val="en-US"/>
        </w:rPr>
        <w:t>will be added</w:t>
      </w:r>
      <w:proofErr w:type="gramEnd"/>
      <w:r w:rsidRPr="00FA32A7">
        <w:rPr>
          <w:rFonts w:ascii="Helvetica" w:hAnsi="Helvetica" w:cs="Helvetica"/>
          <w:color w:val="222222"/>
          <w:lang w:val="en-US"/>
        </w:rPr>
        <w:t xml:space="preserve"> to the #</w:t>
      </w:r>
      <w:proofErr w:type="spellStart"/>
      <w:r w:rsidRPr="00FA32A7">
        <w:rPr>
          <w:rFonts w:ascii="Helvetica" w:hAnsi="Helvetica" w:cs="Helvetica"/>
          <w:lang w:val="en-US"/>
        </w:rPr>
        <w:t>BestAndBeyond</w:t>
      </w:r>
      <w:proofErr w:type="spellEnd"/>
      <w:r w:rsidRPr="00FA32A7">
        <w:rPr>
          <w:rFonts w:ascii="Helvetica" w:hAnsi="Helvetica" w:cs="Helvetica"/>
          <w:lang w:val="en-US"/>
        </w:rPr>
        <w:t xml:space="preserve"> series, first launched in 2017. In the past, chefs such as </w:t>
      </w:r>
      <w:proofErr w:type="spellStart"/>
      <w:r w:rsidRPr="00FA32A7">
        <w:rPr>
          <w:rFonts w:ascii="Helvetica" w:hAnsi="Helvetica" w:cs="Helvetica"/>
          <w:lang w:val="en-US"/>
        </w:rPr>
        <w:t>Ferran</w:t>
      </w:r>
      <w:proofErr w:type="spellEnd"/>
      <w:r w:rsidRPr="00FA32A7">
        <w:rPr>
          <w:rFonts w:ascii="Helvetica" w:hAnsi="Helvetica" w:cs="Helvetica"/>
          <w:lang w:val="en-US"/>
        </w:rPr>
        <w:t xml:space="preserve"> </w:t>
      </w:r>
      <w:proofErr w:type="spellStart"/>
      <w:r w:rsidRPr="00FA32A7">
        <w:rPr>
          <w:rFonts w:ascii="Helvetica" w:hAnsi="Helvetica" w:cs="Helvetica"/>
          <w:lang w:val="en-US"/>
        </w:rPr>
        <w:t>Adrià</w:t>
      </w:r>
      <w:proofErr w:type="spellEnd"/>
      <w:r w:rsidRPr="00FA32A7">
        <w:rPr>
          <w:rFonts w:ascii="Helvetica" w:hAnsi="Helvetica" w:cs="Helvetica"/>
          <w:lang w:val="en-US"/>
        </w:rPr>
        <w:t xml:space="preserve">, René </w:t>
      </w:r>
      <w:proofErr w:type="spellStart"/>
      <w:r w:rsidRPr="00FA32A7">
        <w:rPr>
          <w:rFonts w:ascii="Helvetica" w:hAnsi="Helvetica" w:cs="Helvetica"/>
          <w:lang w:val="en-US"/>
        </w:rPr>
        <w:t>Redzepi</w:t>
      </w:r>
      <w:proofErr w:type="spellEnd"/>
      <w:r w:rsidRPr="00FA32A7">
        <w:rPr>
          <w:rFonts w:ascii="Helvetica" w:hAnsi="Helvetica" w:cs="Helvetica"/>
          <w:lang w:val="en-US"/>
        </w:rPr>
        <w:t xml:space="preserve">, </w:t>
      </w:r>
      <w:r w:rsidRPr="00FA32A7">
        <w:rPr>
          <w:rFonts w:ascii="Helvetica" w:hAnsi="Helvetica" w:cs="Helvetica"/>
          <w:color w:val="222222"/>
          <w:lang w:val="en-US"/>
        </w:rPr>
        <w:t xml:space="preserve">Joan Roca, Massimo </w:t>
      </w:r>
      <w:proofErr w:type="spellStart"/>
      <w:r w:rsidRPr="00FA32A7">
        <w:rPr>
          <w:rFonts w:ascii="Helvetica" w:hAnsi="Helvetica" w:cs="Helvetica"/>
          <w:color w:val="222222"/>
          <w:lang w:val="en-US"/>
        </w:rPr>
        <w:t>Bottura</w:t>
      </w:r>
      <w:proofErr w:type="spellEnd"/>
      <w:r w:rsidRPr="00FA32A7">
        <w:rPr>
          <w:rFonts w:ascii="Helvetica" w:hAnsi="Helvetica" w:cs="Helvetica"/>
          <w:color w:val="222222"/>
          <w:lang w:val="en-US"/>
        </w:rPr>
        <w:t xml:space="preserve"> and Daniel </w:t>
      </w:r>
      <w:proofErr w:type="spellStart"/>
      <w:r w:rsidRPr="00FA32A7">
        <w:rPr>
          <w:rFonts w:ascii="Helvetica" w:hAnsi="Helvetica" w:cs="Helvetica"/>
          <w:color w:val="222222"/>
          <w:lang w:val="en-US"/>
        </w:rPr>
        <w:t>Humm</w:t>
      </w:r>
      <w:proofErr w:type="spellEnd"/>
      <w:r w:rsidRPr="00FA32A7">
        <w:rPr>
          <w:rFonts w:ascii="Helvetica" w:hAnsi="Helvetica" w:cs="Helvetica"/>
          <w:color w:val="222222"/>
          <w:lang w:val="en-US"/>
        </w:rPr>
        <w:t xml:space="preserve"> – whose restaurants </w:t>
      </w:r>
      <w:proofErr w:type="gramStart"/>
      <w:r w:rsidRPr="00FA32A7">
        <w:rPr>
          <w:rFonts w:ascii="Helvetica" w:hAnsi="Helvetica" w:cs="Helvetica"/>
          <w:color w:val="222222"/>
          <w:lang w:val="en-US"/>
        </w:rPr>
        <w:t>have already been voted</w:t>
      </w:r>
      <w:proofErr w:type="gramEnd"/>
      <w:r w:rsidRPr="00FA32A7">
        <w:rPr>
          <w:rFonts w:ascii="Helvetica" w:hAnsi="Helvetica" w:cs="Helvetica"/>
          <w:color w:val="222222"/>
          <w:lang w:val="en-US"/>
        </w:rPr>
        <w:t xml:space="preserve"> No. 1 – have related what motivates and inspires them and recounted their visions for the future. Their personal stories have found a befitting home in the Miele online magazine 'Culinary Art' (</w:t>
      </w:r>
      <w:hyperlink r:id="rId8" w:history="1">
        <w:r w:rsidR="001314E3">
          <w:rPr>
            <w:rStyle w:val="Hyperlink"/>
            <w:rFonts w:cs="Arial"/>
          </w:rPr>
          <w:t>http://50best.miele.com/</w:t>
        </w:r>
      </w:hyperlink>
      <w:bookmarkStart w:id="0" w:name="_GoBack"/>
      <w:bookmarkEnd w:id="0"/>
      <w:r w:rsidRPr="00FA32A7">
        <w:rPr>
          <w:rFonts w:ascii="Helvetica" w:hAnsi="Helvetica" w:cs="Helvetica"/>
          <w:color w:val="222222"/>
          <w:lang w:val="en-US"/>
        </w:rPr>
        <w:t xml:space="preserve">). </w:t>
      </w:r>
      <w:proofErr w:type="gramStart"/>
      <w:r w:rsidRPr="00FA32A7">
        <w:rPr>
          <w:rFonts w:ascii="Helvetica" w:hAnsi="Helvetica" w:cs="Helvetica"/>
          <w:color w:val="222222"/>
          <w:lang w:val="en-US"/>
        </w:rPr>
        <w:t>These are joined by interviews, articles and video coverage on fine dining and ambitious cooking in a domestic setting</w:t>
      </w:r>
      <w:proofErr w:type="gramEnd"/>
      <w:r w:rsidRPr="00594C8D">
        <w:rPr>
          <w:rFonts w:ascii="Helvetica" w:hAnsi="Helvetica" w:cs="Helvetica"/>
          <w:color w:val="222222"/>
          <w:lang w:val="en-US"/>
        </w:rPr>
        <w:t>. Axel Kniehl: 'Our aim is to inspire demanding lovers of fine fare from around the world. I am very much looking forward to their feedback'.</w:t>
      </w:r>
    </w:p>
    <w:p w:rsidR="00FA32A7" w:rsidRPr="00FA32A7" w:rsidRDefault="00FA32A7" w:rsidP="00FA32A7">
      <w:pPr>
        <w:tabs>
          <w:tab w:val="center" w:pos="4536"/>
        </w:tabs>
        <w:overflowPunct/>
        <w:spacing w:before="480" w:line="300" w:lineRule="auto"/>
        <w:textAlignment w:val="auto"/>
        <w:rPr>
          <w:rFonts w:ascii="Helvetica" w:hAnsi="Helvetica" w:cs="Helvetica"/>
          <w:color w:val="000000"/>
          <w:szCs w:val="22"/>
          <w:lang w:val="en-US" w:eastAsia="zh-TW"/>
        </w:rPr>
      </w:pPr>
      <w:r w:rsidRPr="00FA32A7">
        <w:rPr>
          <w:rFonts w:ascii="Helvetica" w:hAnsi="Helvetica" w:cs="Helvetica"/>
          <w:b/>
          <w:bCs/>
          <w:color w:val="000000"/>
          <w:szCs w:val="22"/>
          <w:lang w:val="en-US"/>
        </w:rPr>
        <w:t>Media contact:</w:t>
      </w:r>
    </w:p>
    <w:p w:rsidR="00FA32A7" w:rsidRPr="00FA32A7" w:rsidRDefault="00FA32A7" w:rsidP="00FA32A7">
      <w:pPr>
        <w:overflowPunct/>
        <w:spacing w:before="0" w:line="300" w:lineRule="auto"/>
        <w:textAlignment w:val="auto"/>
        <w:rPr>
          <w:rFonts w:ascii="Helvetica" w:hAnsi="Helvetica" w:cs="Helvetica"/>
          <w:color w:val="000000"/>
          <w:szCs w:val="22"/>
          <w:lang w:val="en-US" w:eastAsia="zh-TW"/>
        </w:rPr>
      </w:pPr>
      <w:r w:rsidRPr="00FA32A7">
        <w:rPr>
          <w:rFonts w:ascii="Helvetica" w:hAnsi="Helvetica" w:cs="Helvetica"/>
          <w:color w:val="000000"/>
          <w:szCs w:val="22"/>
          <w:lang w:val="en-US"/>
        </w:rPr>
        <w:t>Christina Tenambergen</w:t>
      </w:r>
    </w:p>
    <w:p w:rsidR="00FA32A7" w:rsidRPr="00FA32A7" w:rsidRDefault="00FA32A7" w:rsidP="00FA32A7">
      <w:pPr>
        <w:overflowPunct/>
        <w:spacing w:before="0" w:line="300" w:lineRule="auto"/>
        <w:textAlignment w:val="auto"/>
        <w:rPr>
          <w:rFonts w:ascii="Helvetica" w:hAnsi="Helvetica" w:cs="Helvetica"/>
          <w:color w:val="000000"/>
          <w:szCs w:val="22"/>
          <w:lang w:val="en-US" w:eastAsia="zh-TW"/>
        </w:rPr>
      </w:pPr>
      <w:r w:rsidRPr="00FA32A7">
        <w:rPr>
          <w:rFonts w:ascii="Helvetica" w:hAnsi="Helvetica" w:cs="Helvetica"/>
          <w:color w:val="000000"/>
          <w:szCs w:val="22"/>
          <w:lang w:val="en-US"/>
        </w:rPr>
        <w:t>Phone: +49 5241 89-1963</w:t>
      </w:r>
    </w:p>
    <w:p w:rsidR="00FA32A7" w:rsidRDefault="00CF7FDD" w:rsidP="00FA32A7">
      <w:pPr>
        <w:overflowPunct/>
        <w:spacing w:before="0" w:line="300" w:lineRule="auto"/>
        <w:textAlignment w:val="auto"/>
        <w:rPr>
          <w:rFonts w:ascii="Helvetica" w:hAnsi="Helvetica" w:cs="Helvetica"/>
          <w:color w:val="000000"/>
          <w:szCs w:val="22"/>
          <w:lang w:val="en-US"/>
        </w:rPr>
      </w:pPr>
      <w:r>
        <w:rPr>
          <w:rFonts w:ascii="Helvetica" w:hAnsi="Helvetica" w:cs="Helvetica"/>
          <w:color w:val="000000"/>
          <w:szCs w:val="22"/>
          <w:lang w:val="en-US"/>
        </w:rPr>
        <w:t>M</w:t>
      </w:r>
      <w:r w:rsidR="00FA32A7" w:rsidRPr="00FA32A7">
        <w:rPr>
          <w:rFonts w:ascii="Helvetica" w:hAnsi="Helvetica" w:cs="Helvetica"/>
          <w:color w:val="000000"/>
          <w:szCs w:val="22"/>
          <w:lang w:val="en-US"/>
        </w:rPr>
        <w:t xml:space="preserve">ail: </w:t>
      </w:r>
      <w:r w:rsidR="00782B9D" w:rsidRPr="00412819">
        <w:rPr>
          <w:rFonts w:ascii="Helvetica" w:hAnsi="Helvetica" w:cs="Helvetica"/>
          <w:szCs w:val="22"/>
          <w:lang w:val="en-US"/>
        </w:rPr>
        <w:t>christina.tenambergen@miele.com</w:t>
      </w:r>
    </w:p>
    <w:p w:rsidR="00782B9D" w:rsidRPr="00FA32A7" w:rsidRDefault="00782B9D" w:rsidP="00FA32A7">
      <w:pPr>
        <w:overflowPunct/>
        <w:spacing w:before="0" w:line="300" w:lineRule="auto"/>
        <w:textAlignment w:val="auto"/>
        <w:rPr>
          <w:rFonts w:ascii="Helvetica" w:hAnsi="Helvetica" w:cs="Helvetica"/>
          <w:color w:val="000000"/>
          <w:szCs w:val="22"/>
          <w:lang w:val="en-US" w:eastAsia="zh-TW"/>
        </w:rPr>
      </w:pPr>
    </w:p>
    <w:p w:rsidR="00FA32A7" w:rsidRPr="003F2378" w:rsidRDefault="00FA32A7" w:rsidP="003F2378">
      <w:pPr>
        <w:spacing w:line="300" w:lineRule="auto"/>
        <w:rPr>
          <w:rFonts w:ascii="Helvetica" w:hAnsi="Helvetica" w:cs="Helvetica"/>
          <w:color w:val="000000"/>
          <w:sz w:val="18"/>
          <w:szCs w:val="18"/>
          <w:lang w:val="en-US"/>
        </w:rPr>
      </w:pPr>
      <w:r w:rsidRPr="00FA32A7">
        <w:rPr>
          <w:rFonts w:ascii="Helvetica" w:hAnsi="Helvetica" w:cs="Helvetica"/>
          <w:b/>
          <w:bCs/>
          <w:color w:val="000000"/>
          <w:sz w:val="18"/>
          <w:szCs w:val="18"/>
          <w:lang w:val="en-US"/>
        </w:rPr>
        <w:t>Company profile:</w:t>
      </w:r>
      <w:r w:rsidRPr="00FA32A7">
        <w:rPr>
          <w:rFonts w:ascii="Helvetica" w:hAnsi="Helvetica" w:cs="Helvetica"/>
          <w:color w:val="000000"/>
          <w:sz w:val="18"/>
          <w:szCs w:val="18"/>
          <w:lang w:val="en-US"/>
        </w:rPr>
        <w:t xml:space="preserve"> Miele is the world's leading manufacturer of premium domestic appliances including cooking, baking and steam-cooking appliances, refrigeration products, coffee makers, dishwashers and laundry and floor care products. </w:t>
      </w:r>
      <w:proofErr w:type="gramStart"/>
      <w:r w:rsidRPr="00FA32A7">
        <w:rPr>
          <w:rFonts w:ascii="Helvetica" w:hAnsi="Helvetica" w:cs="Helvetica"/>
          <w:color w:val="000000"/>
          <w:sz w:val="18"/>
          <w:szCs w:val="18"/>
          <w:lang w:val="en-US"/>
        </w:rPr>
        <w:t xml:space="preserve">This line-up is augmented by dishwashers, washer-extractors and tumble dryers for commercial use as well as washer-disinfectors and </w:t>
      </w:r>
      <w:proofErr w:type="spellStart"/>
      <w:r w:rsidRPr="00FA32A7">
        <w:rPr>
          <w:rFonts w:ascii="Helvetica" w:hAnsi="Helvetica" w:cs="Helvetica"/>
          <w:color w:val="000000"/>
          <w:sz w:val="18"/>
          <w:szCs w:val="18"/>
          <w:lang w:val="en-US"/>
        </w:rPr>
        <w:t>sterilisers</w:t>
      </w:r>
      <w:proofErr w:type="spellEnd"/>
      <w:r w:rsidRPr="00FA32A7">
        <w:rPr>
          <w:rFonts w:ascii="Helvetica" w:hAnsi="Helvetica" w:cs="Helvetica"/>
          <w:color w:val="000000"/>
          <w:sz w:val="18"/>
          <w:szCs w:val="18"/>
          <w:lang w:val="en-US"/>
        </w:rPr>
        <w:t xml:space="preserve"> for use in medical and laboratory applications (Business Unit Professional)</w:t>
      </w:r>
      <w:proofErr w:type="gramEnd"/>
      <w:r w:rsidRPr="00FA32A7">
        <w:rPr>
          <w:rFonts w:ascii="Helvetica" w:hAnsi="Helvetica" w:cs="Helvetica"/>
          <w:color w:val="000000"/>
          <w:sz w:val="18"/>
          <w:szCs w:val="18"/>
          <w:lang w:val="en-US"/>
        </w:rPr>
        <w:t xml:space="preserve">. The Miele </w:t>
      </w:r>
      <w:proofErr w:type="gramStart"/>
      <w:r w:rsidRPr="00FA32A7">
        <w:rPr>
          <w:rFonts w:ascii="Helvetica" w:hAnsi="Helvetica" w:cs="Helvetica"/>
          <w:color w:val="000000"/>
          <w:sz w:val="18"/>
          <w:szCs w:val="18"/>
          <w:lang w:val="en-US"/>
        </w:rPr>
        <w:t>company</w:t>
      </w:r>
      <w:proofErr w:type="gramEnd"/>
      <w:r w:rsidRPr="00FA32A7">
        <w:rPr>
          <w:rFonts w:ascii="Helvetica" w:hAnsi="Helvetica" w:cs="Helvetica"/>
          <w:color w:val="000000"/>
          <w:sz w:val="18"/>
          <w:szCs w:val="18"/>
          <w:lang w:val="en-US"/>
        </w:rPr>
        <w:t xml:space="preserve">, founded in 1899, has eight production plants in Germany as well as one plant each in Austria, the Czech Republic, China and Romania. </w:t>
      </w:r>
      <w:proofErr w:type="gramStart"/>
      <w:r w:rsidRPr="00FA32A7">
        <w:rPr>
          <w:rFonts w:ascii="Helvetica" w:hAnsi="Helvetica" w:cs="Helvetica"/>
          <w:color w:val="000000"/>
          <w:sz w:val="18"/>
          <w:szCs w:val="18"/>
          <w:lang w:val="en-US"/>
        </w:rPr>
        <w:t>2016/17</w:t>
      </w:r>
      <w:proofErr w:type="gramEnd"/>
      <w:r w:rsidRPr="00FA32A7">
        <w:rPr>
          <w:rFonts w:ascii="Helvetica" w:hAnsi="Helvetica" w:cs="Helvetica"/>
          <w:color w:val="000000"/>
          <w:sz w:val="18"/>
          <w:szCs w:val="18"/>
          <w:lang w:val="en-US"/>
        </w:rPr>
        <w:t xml:space="preserve"> turnover amounted to approx. EUR 3.93 </w:t>
      </w:r>
      <w:proofErr w:type="spellStart"/>
      <w:r w:rsidRPr="00FA32A7">
        <w:rPr>
          <w:rFonts w:ascii="Helvetica" w:hAnsi="Helvetica" w:cs="Helvetica"/>
          <w:color w:val="000000"/>
          <w:sz w:val="18"/>
          <w:szCs w:val="18"/>
          <w:lang w:val="en-US"/>
        </w:rPr>
        <w:t>bn</w:t>
      </w:r>
      <w:proofErr w:type="spellEnd"/>
      <w:r w:rsidRPr="00FA32A7">
        <w:rPr>
          <w:rFonts w:ascii="Helvetica" w:hAnsi="Helvetica" w:cs="Helvetica"/>
          <w:color w:val="000000"/>
          <w:sz w:val="18"/>
          <w:szCs w:val="18"/>
          <w:lang w:val="en-US"/>
        </w:rPr>
        <w:t xml:space="preserve"> with sales outside Germany accounting for 70%. Miele </w:t>
      </w:r>
      <w:proofErr w:type="gramStart"/>
      <w:r w:rsidRPr="00FA32A7">
        <w:rPr>
          <w:rFonts w:ascii="Helvetica" w:hAnsi="Helvetica" w:cs="Helvetica"/>
          <w:color w:val="000000"/>
          <w:sz w:val="18"/>
          <w:szCs w:val="18"/>
          <w:lang w:val="en-US"/>
        </w:rPr>
        <w:t>is represented</w:t>
      </w:r>
      <w:proofErr w:type="gramEnd"/>
      <w:r w:rsidRPr="00FA32A7">
        <w:rPr>
          <w:rFonts w:ascii="Helvetica" w:hAnsi="Helvetica" w:cs="Helvetica"/>
          <w:color w:val="000000"/>
          <w:sz w:val="18"/>
          <w:szCs w:val="18"/>
          <w:lang w:val="en-US"/>
        </w:rPr>
        <w:t xml:space="preserve"> with its own sales subsidiaries and via importers in almost 100 countries. The Miele company, now in the fourth generation of family ownership, employs a workforce of around 19,500, 10,900 thereof in Germany. The company headquarters are located in </w:t>
      </w:r>
      <w:proofErr w:type="spellStart"/>
      <w:r w:rsidRPr="00FA32A7">
        <w:rPr>
          <w:rFonts w:ascii="Helvetica" w:hAnsi="Helvetica" w:cs="Helvetica"/>
          <w:color w:val="000000"/>
          <w:sz w:val="18"/>
          <w:szCs w:val="18"/>
          <w:lang w:val="en-US"/>
        </w:rPr>
        <w:t>Gütersloh</w:t>
      </w:r>
      <w:proofErr w:type="spellEnd"/>
      <w:r w:rsidRPr="00FA32A7">
        <w:rPr>
          <w:rFonts w:ascii="Helvetica" w:hAnsi="Helvetica" w:cs="Helvetica"/>
          <w:color w:val="000000"/>
          <w:sz w:val="18"/>
          <w:szCs w:val="18"/>
          <w:lang w:val="en-US"/>
        </w:rPr>
        <w:t>/Westphalia, Germany.</w:t>
      </w:r>
    </w:p>
    <w:sectPr w:rsidR="00FA32A7" w:rsidRPr="003F2378" w:rsidSect="003D6005">
      <w:headerReference w:type="default" r:id="rId9"/>
      <w:footerReference w:type="default" r:id="rId10"/>
      <w:headerReference w:type="first" r:id="rId11"/>
      <w:footerReference w:type="first" r:id="rId12"/>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D9D" w:rsidRDefault="007C3D9D" w:rsidP="000D0B3F">
      <w:pPr>
        <w:spacing w:before="0"/>
      </w:pPr>
      <w:r>
        <w:separator/>
      </w:r>
    </w:p>
  </w:endnote>
  <w:endnote w:type="continuationSeparator" w:id="0">
    <w:p w:rsidR="007C3D9D" w:rsidRDefault="007C3D9D"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21B85" w:rsidRDefault="001314E3" w:rsidP="003F2378">
    <w:pPr>
      <w:pStyle w:val="Footer"/>
      <w:tabs>
        <w:tab w:val="clear" w:pos="4536"/>
        <w:tab w:val="left" w:pos="1134"/>
        <w:tab w:val="left" w:pos="2552"/>
        <w:tab w:val="left" w:pos="3969"/>
        <w:tab w:val="left" w:pos="5387"/>
        <w:tab w:val="left" w:pos="6804"/>
      </w:tabs>
      <w:rPr>
        <w:rFonts w:ascii="Helvetica" w:eastAsiaTheme="majorEastAsia" w:hAnsi="Helvetica" w:cs="Helvetica"/>
      </w:rPr>
    </w:pPr>
    <w:sdt>
      <w:sdtPr>
        <w:rPr>
          <w:rFonts w:asciiTheme="majorHAnsi" w:eastAsiaTheme="majorEastAsia" w:hAnsiTheme="majorHAnsi" w:cstheme="majorBidi"/>
          <w:sz w:val="48"/>
          <w:szCs w:val="48"/>
        </w:rPr>
        <w:id w:val="-548079007"/>
        <w:showingPlcHdr/>
      </w:sdtPr>
      <w:sdtEndPr>
        <w:rPr>
          <w:rFonts w:ascii="Helvetica" w:hAnsi="Helvetica" w:cs="Helvetica"/>
        </w:rPr>
      </w:sdtEndPr>
      <w:sdtContent>
        <w:r w:rsidR="003F2378">
          <w:rPr>
            <w:rFonts w:asciiTheme="majorHAnsi" w:eastAsiaTheme="majorEastAsia" w:hAnsiTheme="majorHAnsi" w:cstheme="majorBidi"/>
            <w:sz w:val="48"/>
            <w:szCs w:val="48"/>
          </w:rPr>
          <w:t xml:space="preserve">     </w:t>
        </w:r>
      </w:sdtContent>
    </w:sdt>
  </w:p>
  <w:p w:rsidR="00497A5E" w:rsidRPr="00497A5E" w:rsidRDefault="00497A5E" w:rsidP="00497A5E">
    <w:pPr>
      <w:pStyle w:val="Footer"/>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90544" w:rsidRDefault="003D6005" w:rsidP="003D6005">
    <w:pPr>
      <w:pStyle w:val="Footer"/>
      <w:tabs>
        <w:tab w:val="left" w:pos="1134"/>
        <w:tab w:val="left" w:pos="2552"/>
        <w:tab w:val="left" w:pos="3969"/>
        <w:tab w:val="left" w:pos="5387"/>
        <w:tab w:val="left" w:pos="6804"/>
      </w:tabs>
      <w:rPr>
        <w:rFonts w:ascii="Helvetica" w:hAnsi="Helvetica" w:cs="Helvetica"/>
        <w:sz w:val="14"/>
        <w:lang w:val="en-US"/>
      </w:rPr>
    </w:pPr>
    <w:r>
      <w:rPr>
        <w:rFonts w:ascii="Arial" w:hAnsi="Arial" w:cs="Arial"/>
        <w:b/>
        <w:sz w:val="14"/>
        <w:szCs w:val="14"/>
      </w:rPr>
      <w:tab/>
    </w:r>
    <w:r w:rsidRPr="00090544">
      <w:rPr>
        <w:rFonts w:ascii="Helvetica" w:hAnsi="Helvetica" w:cs="Helvetica"/>
        <w:b/>
        <w:sz w:val="14"/>
        <w:szCs w:val="14"/>
        <w:lang w:val="en-US"/>
      </w:rPr>
      <w:t>Fre</w:t>
    </w:r>
    <w:r w:rsidR="00090544" w:rsidRPr="00090544">
      <w:rPr>
        <w:rFonts w:ascii="Helvetica" w:hAnsi="Helvetica" w:cs="Helvetica"/>
        <w:b/>
        <w:sz w:val="14"/>
        <w:szCs w:val="14"/>
        <w:lang w:val="en-US"/>
      </w:rPr>
      <w:t>e</w:t>
    </w:r>
    <w:r w:rsidRPr="00090544">
      <w:rPr>
        <w:rFonts w:ascii="Helvetica" w:hAnsi="Helvetica" w:cs="Helvetica"/>
        <w:b/>
        <w:sz w:val="14"/>
        <w:szCs w:val="14"/>
        <w:lang w:val="en-US"/>
      </w:rPr>
      <w:t xml:space="preserve"> </w:t>
    </w:r>
    <w:r w:rsidR="00090544" w:rsidRPr="00090544">
      <w:rPr>
        <w:rFonts w:ascii="Helvetica" w:hAnsi="Helvetica" w:cs="Helvetica"/>
        <w:b/>
        <w:sz w:val="14"/>
        <w:szCs w:val="14"/>
        <w:lang w:val="en-US"/>
      </w:rPr>
      <w:t>for</w:t>
    </w:r>
    <w:r w:rsidRPr="00090544">
      <w:rPr>
        <w:rFonts w:ascii="Helvetica" w:hAnsi="Helvetica" w:cs="Helvetica"/>
        <w:b/>
        <w:sz w:val="14"/>
        <w:szCs w:val="14"/>
        <w:lang w:val="en-US"/>
      </w:rPr>
      <w:tab/>
    </w:r>
    <w:r w:rsidR="00811360">
      <w:rPr>
        <w:rFonts w:ascii="Helvetica" w:hAnsi="Helvetica" w:cs="Helvetica"/>
        <w:b/>
        <w:sz w:val="14"/>
        <w:szCs w:val="14"/>
        <w:lang w:val="en-US"/>
      </w:rPr>
      <w:t>Please submit</w:t>
    </w:r>
    <w:r w:rsidRPr="00090544">
      <w:rPr>
        <w:rFonts w:ascii="Helvetica" w:hAnsi="Helvetica" w:cs="Helvetica"/>
        <w:b/>
        <w:sz w:val="14"/>
        <w:lang w:val="en-US"/>
      </w:rPr>
      <w:tab/>
      <w:t>Post</w:t>
    </w:r>
    <w:r w:rsidR="00327F32">
      <w:rPr>
        <w:rFonts w:ascii="Helvetica" w:hAnsi="Helvetica" w:cs="Helvetica"/>
        <w:b/>
        <w:sz w:val="14"/>
        <w:lang w:val="en-US"/>
      </w:rPr>
      <w:t>al address</w:t>
    </w:r>
    <w:r w:rsidRPr="00090544">
      <w:rPr>
        <w:rFonts w:ascii="Helvetica" w:hAnsi="Helvetica" w:cs="Helvetica"/>
        <w:b/>
        <w:sz w:val="14"/>
        <w:lang w:val="en-US"/>
      </w:rPr>
      <w:tab/>
    </w:r>
    <w:r w:rsidR="00327F32">
      <w:rPr>
        <w:rFonts w:ascii="Helvetica" w:hAnsi="Helvetica" w:cs="Helvetica"/>
        <w:b/>
        <w:sz w:val="14"/>
        <w:lang w:val="en-US"/>
      </w:rPr>
      <w:t>Phone</w:t>
    </w:r>
    <w:r w:rsidRPr="00090544">
      <w:rPr>
        <w:rFonts w:ascii="Helvetica" w:hAnsi="Helvetica" w:cs="Helvetica"/>
        <w:b/>
        <w:sz w:val="14"/>
        <w:lang w:val="en-US"/>
      </w:rPr>
      <w:tab/>
    </w:r>
    <w:r w:rsidRPr="00090544">
      <w:rPr>
        <w:rFonts w:ascii="Helvetica" w:hAnsi="Helvetica" w:cs="Helvetica"/>
        <w:sz w:val="14"/>
        <w:lang w:val="en-US"/>
      </w:rPr>
      <w:t>www.miele.de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00090544" w:rsidRPr="00090544">
      <w:rPr>
        <w:rFonts w:ascii="Helvetica" w:hAnsi="Helvetica" w:cs="Helvetica"/>
        <w:b/>
        <w:sz w:val="14"/>
        <w:szCs w:val="14"/>
        <w:lang w:val="en-US"/>
      </w:rPr>
      <w:t>editorial use</w:t>
    </w:r>
    <w:r w:rsidRPr="00090544">
      <w:rPr>
        <w:rFonts w:ascii="Helvetica" w:hAnsi="Helvetica" w:cs="Helvetica"/>
        <w:b/>
        <w:sz w:val="14"/>
        <w:szCs w:val="14"/>
        <w:lang w:val="en-US"/>
      </w:rPr>
      <w:tab/>
    </w:r>
    <w:r w:rsidR="00811360">
      <w:rPr>
        <w:rFonts w:ascii="Helvetica" w:hAnsi="Helvetica" w:cs="Helvetica"/>
        <w:b/>
        <w:sz w:val="14"/>
        <w:szCs w:val="14"/>
        <w:lang w:val="en-US"/>
      </w:rPr>
      <w:t>copies to</w:t>
    </w:r>
    <w:r w:rsidRPr="00090544">
      <w:rPr>
        <w:rFonts w:ascii="Helvetica" w:hAnsi="Helvetica" w:cs="Helvetica"/>
        <w:sz w:val="14"/>
        <w:lang w:val="en-US"/>
      </w:rPr>
      <w:tab/>
      <w:t>P</w:t>
    </w:r>
    <w:r w:rsidR="00090544" w:rsidRPr="00090544">
      <w:rPr>
        <w:rFonts w:ascii="Helvetica" w:hAnsi="Helvetica" w:cs="Helvetica"/>
        <w:sz w:val="14"/>
        <w:lang w:val="en-US"/>
      </w:rPr>
      <w:t>.O.</w:t>
    </w:r>
    <w:r w:rsidR="00327F32">
      <w:rPr>
        <w:rFonts w:ascii="Helvetica" w:hAnsi="Helvetica" w:cs="Helvetica"/>
        <w:sz w:val="14"/>
        <w:lang w:val="en-US"/>
      </w:rPr>
      <w:t>B.</w:t>
    </w:r>
    <w:r w:rsidRPr="00090544">
      <w:rPr>
        <w:rFonts w:ascii="Helvetica" w:hAnsi="Helvetica" w:cs="Helvetica"/>
        <w:sz w:val="14"/>
        <w:lang w:val="en-US"/>
      </w:rPr>
      <w:tab/>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89-1953</w:t>
    </w:r>
    <w:r w:rsidRPr="00090544">
      <w:rPr>
        <w:rFonts w:ascii="Helvetica" w:hAnsi="Helvetica" w:cs="Helvetica"/>
        <w:sz w:val="14"/>
        <w:lang w:val="en-US"/>
      </w:rPr>
      <w:tab/>
      <w:t>presse@miele.de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Pr="00090544">
      <w:rPr>
        <w:rFonts w:ascii="Helvetica" w:hAnsi="Helvetica" w:cs="Helvetica"/>
        <w:b/>
        <w:sz w:val="14"/>
        <w:szCs w:val="14"/>
        <w:lang w:val="en-US"/>
      </w:rPr>
      <w:tab/>
    </w:r>
    <w:r w:rsidR="00811360" w:rsidRPr="00090544">
      <w:rPr>
        <w:rFonts w:ascii="Helvetica" w:hAnsi="Helvetica" w:cs="Helvetica"/>
        <w:sz w:val="14"/>
        <w:lang w:val="en-US"/>
      </w:rPr>
      <w:t>Miele &amp; Cie. KG</w:t>
    </w:r>
    <w:r w:rsidRPr="00090544">
      <w:rPr>
        <w:rFonts w:ascii="Helvetica" w:hAnsi="Helvetica" w:cs="Helvetica"/>
        <w:sz w:val="14"/>
        <w:lang w:val="en-US"/>
      </w:rPr>
      <w:tab/>
      <w:t>33325 Gütersloh</w:t>
    </w:r>
    <w:r w:rsidRPr="00090544">
      <w:rPr>
        <w:rFonts w:ascii="Helvetica" w:hAnsi="Helvetica" w:cs="Helvetica"/>
        <w:sz w:val="14"/>
        <w:lang w:val="en-US"/>
      </w:rPr>
      <w:tab/>
    </w:r>
    <w:r w:rsidR="00327F32" w:rsidRPr="00327F32">
      <w:rPr>
        <w:rFonts w:ascii="Helvetica" w:hAnsi="Helvetica" w:cs="Helvetica"/>
        <w:b/>
        <w:sz w:val="14"/>
        <w:lang w:val="en-US"/>
      </w:rPr>
      <w:t>Fax</w:t>
    </w:r>
    <w:r w:rsidRPr="00090544">
      <w:rPr>
        <w:rFonts w:ascii="Helvetica" w:hAnsi="Helvetica" w:cs="Helvetica"/>
        <w:sz w:val="14"/>
        <w:lang w:val="en-US"/>
      </w:rPr>
      <w:br/>
    </w:r>
    <w:r w:rsidRPr="00090544">
      <w:rPr>
        <w:rFonts w:ascii="Helvetica" w:hAnsi="Helvetica" w:cs="Helvetica"/>
        <w:sz w:val="14"/>
        <w:lang w:val="en-US"/>
      </w:rPr>
      <w:tab/>
    </w:r>
    <w:r w:rsidRPr="00090544">
      <w:rPr>
        <w:rFonts w:ascii="Helvetica" w:hAnsi="Helvetica" w:cs="Helvetica"/>
        <w:sz w:val="14"/>
        <w:lang w:val="en-US"/>
      </w:rPr>
      <w:tab/>
    </w:r>
    <w:r w:rsidR="00811360" w:rsidRPr="00090544">
      <w:rPr>
        <w:rFonts w:ascii="Helvetica" w:hAnsi="Helvetica" w:cs="Helvetica"/>
        <w:sz w:val="14"/>
        <w:lang w:val="en-US"/>
      </w:rPr>
      <w:t>Public Relations</w:t>
    </w:r>
    <w:r w:rsidRPr="00090544">
      <w:rPr>
        <w:rFonts w:ascii="Helvetica" w:hAnsi="Helvetica" w:cs="Helvetica"/>
        <w:sz w:val="14"/>
        <w:lang w:val="en-US"/>
      </w:rPr>
      <w:tab/>
    </w:r>
    <w:r w:rsidR="00327F32">
      <w:rPr>
        <w:rFonts w:ascii="Helvetica" w:hAnsi="Helvetica" w:cs="Helvetica"/>
        <w:sz w:val="14"/>
        <w:lang w:val="en-US"/>
      </w:rPr>
      <w:t>Germany</w:t>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89-1950</w:t>
    </w:r>
  </w:p>
  <w:p w:rsidR="003D6005" w:rsidRDefault="003D6005" w:rsidP="003D6005">
    <w:pPr>
      <w:pStyle w:val="Footer"/>
      <w:tabs>
        <w:tab w:val="left" w:pos="1134"/>
        <w:tab w:val="left" w:pos="2552"/>
        <w:tab w:val="left" w:pos="3969"/>
        <w:tab w:val="left" w:pos="5387"/>
        <w:tab w:val="left" w:pos="6804"/>
      </w:tabs>
      <w:jc w:val="center"/>
    </w:pPr>
    <w:r w:rsidRPr="00090544">
      <w:rPr>
        <w:rFonts w:ascii="Helvetica" w:hAnsi="Helvetica" w:cs="Helvetica"/>
        <w:sz w:val="14"/>
        <w:lang w:val="en-US"/>
      </w:rPr>
      <w:br/>
    </w:r>
    <w:r>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D9D" w:rsidRDefault="007C3D9D" w:rsidP="000D0B3F">
      <w:pPr>
        <w:spacing w:before="0"/>
      </w:pPr>
      <w:r>
        <w:separator/>
      </w:r>
    </w:p>
  </w:footnote>
  <w:footnote w:type="continuationSeparator" w:id="0">
    <w:p w:rsidR="007C3D9D" w:rsidRDefault="007C3D9D"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Header"/>
      <w:jc w:val="center"/>
    </w:pPr>
    <w:r>
      <w:rPr>
        <w:rFonts w:ascii="Helvetica" w:hAnsi="Helvetica"/>
        <w:noProof/>
        <w:lang w:val="en-US"/>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Header"/>
      <w:jc w:val="center"/>
    </w:pPr>
  </w:p>
  <w:p w:rsidR="000D0B3F" w:rsidRDefault="000D0B3F" w:rsidP="000D0B3F">
    <w:pPr>
      <w:pStyle w:val="Header"/>
      <w:jc w:val="center"/>
    </w:pPr>
  </w:p>
  <w:p w:rsidR="00484756" w:rsidRDefault="00484756" w:rsidP="000D0B3F">
    <w:pPr>
      <w:pStyle w:val="Header"/>
      <w:jc w:val="center"/>
    </w:pPr>
  </w:p>
  <w:p w:rsidR="004763AA" w:rsidRDefault="004763AA"/>
  <w:p w:rsidR="00FA32A7" w:rsidRDefault="00FA32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Header"/>
      <w:jc w:val="center"/>
    </w:pPr>
    <w:r>
      <w:rPr>
        <w:rFonts w:ascii="Helvetica" w:hAnsi="Helvetica"/>
        <w:noProof/>
        <w:lang w:val="en-US"/>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74EC"/>
    <w:rsid w:val="00010CEB"/>
    <w:rsid w:val="00021B85"/>
    <w:rsid w:val="00035A6B"/>
    <w:rsid w:val="00055932"/>
    <w:rsid w:val="000668BB"/>
    <w:rsid w:val="00090544"/>
    <w:rsid w:val="000C06F4"/>
    <w:rsid w:val="000D0B3F"/>
    <w:rsid w:val="000F503E"/>
    <w:rsid w:val="001237CC"/>
    <w:rsid w:val="001239D8"/>
    <w:rsid w:val="001314E3"/>
    <w:rsid w:val="001B0CF1"/>
    <w:rsid w:val="00217C5B"/>
    <w:rsid w:val="00242CE2"/>
    <w:rsid w:val="002E794B"/>
    <w:rsid w:val="0031533B"/>
    <w:rsid w:val="00327F32"/>
    <w:rsid w:val="0033395B"/>
    <w:rsid w:val="003508C0"/>
    <w:rsid w:val="00382676"/>
    <w:rsid w:val="003A4D06"/>
    <w:rsid w:val="003B35C2"/>
    <w:rsid w:val="003D6005"/>
    <w:rsid w:val="003E0092"/>
    <w:rsid w:val="003F2378"/>
    <w:rsid w:val="003F6F51"/>
    <w:rsid w:val="00412819"/>
    <w:rsid w:val="00473283"/>
    <w:rsid w:val="00474994"/>
    <w:rsid w:val="004763AA"/>
    <w:rsid w:val="00484756"/>
    <w:rsid w:val="00497A5E"/>
    <w:rsid w:val="004C5C88"/>
    <w:rsid w:val="004F3309"/>
    <w:rsid w:val="0051196C"/>
    <w:rsid w:val="005706D3"/>
    <w:rsid w:val="00594C8D"/>
    <w:rsid w:val="005A5D33"/>
    <w:rsid w:val="005B4F4A"/>
    <w:rsid w:val="005E4EE6"/>
    <w:rsid w:val="00610EAF"/>
    <w:rsid w:val="00623EC7"/>
    <w:rsid w:val="006622BC"/>
    <w:rsid w:val="006655FE"/>
    <w:rsid w:val="006A17CD"/>
    <w:rsid w:val="006B795A"/>
    <w:rsid w:val="006F08FE"/>
    <w:rsid w:val="00770151"/>
    <w:rsid w:val="0077179D"/>
    <w:rsid w:val="00782B9D"/>
    <w:rsid w:val="007C3D9D"/>
    <w:rsid w:val="007E483D"/>
    <w:rsid w:val="007F2116"/>
    <w:rsid w:val="007F72FE"/>
    <w:rsid w:val="00801FA4"/>
    <w:rsid w:val="00811360"/>
    <w:rsid w:val="008A19B5"/>
    <w:rsid w:val="008C7961"/>
    <w:rsid w:val="00927525"/>
    <w:rsid w:val="00945E5A"/>
    <w:rsid w:val="00985E08"/>
    <w:rsid w:val="009A55E9"/>
    <w:rsid w:val="009B6943"/>
    <w:rsid w:val="00A15731"/>
    <w:rsid w:val="00A73212"/>
    <w:rsid w:val="00AC6EA7"/>
    <w:rsid w:val="00AD7E9B"/>
    <w:rsid w:val="00B1213A"/>
    <w:rsid w:val="00B76901"/>
    <w:rsid w:val="00BC4145"/>
    <w:rsid w:val="00BD2EB2"/>
    <w:rsid w:val="00BF062A"/>
    <w:rsid w:val="00C27964"/>
    <w:rsid w:val="00C36420"/>
    <w:rsid w:val="00C461E7"/>
    <w:rsid w:val="00C53147"/>
    <w:rsid w:val="00C97646"/>
    <w:rsid w:val="00CE0EE7"/>
    <w:rsid w:val="00CF7FDD"/>
    <w:rsid w:val="00D007CD"/>
    <w:rsid w:val="00D042AA"/>
    <w:rsid w:val="00D11DDB"/>
    <w:rsid w:val="00D42A52"/>
    <w:rsid w:val="00D52532"/>
    <w:rsid w:val="00D618F6"/>
    <w:rsid w:val="00D74FA9"/>
    <w:rsid w:val="00DE44B4"/>
    <w:rsid w:val="00E017B3"/>
    <w:rsid w:val="00E02C32"/>
    <w:rsid w:val="00E11392"/>
    <w:rsid w:val="00E21BAB"/>
    <w:rsid w:val="00E3728A"/>
    <w:rsid w:val="00E40167"/>
    <w:rsid w:val="00E4050C"/>
    <w:rsid w:val="00E75D0B"/>
    <w:rsid w:val="00E90322"/>
    <w:rsid w:val="00EA375D"/>
    <w:rsid w:val="00EB5D98"/>
    <w:rsid w:val="00FA32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E47C20F"/>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uiPriority w:val="99"/>
    <w:rsid w:val="000D0B3F"/>
  </w:style>
  <w:style w:type="paragraph" w:styleId="Footer">
    <w:name w:val="footer"/>
    <w:basedOn w:val="Normal"/>
    <w:link w:val="FooterChar"/>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uiPriority w:val="99"/>
    <w:rsid w:val="000D0B3F"/>
  </w:style>
  <w:style w:type="paragraph" w:styleId="BodyText">
    <w:name w:val="Body Text"/>
    <w:basedOn w:val="Normal"/>
    <w:link w:val="BodyTextChar"/>
    <w:rsid w:val="000D0B3F"/>
    <w:pPr>
      <w:overflowPunct/>
      <w:autoSpaceDE/>
      <w:autoSpaceDN/>
      <w:adjustRightInd/>
      <w:spacing w:before="0"/>
      <w:jc w:val="both"/>
      <w:textAlignment w:val="auto"/>
    </w:pPr>
    <w:rPr>
      <w:rFonts w:ascii="Times New Roman" w:hAnsi="Times New Roman"/>
      <w:sz w:val="24"/>
      <w:szCs w:val="24"/>
    </w:rPr>
  </w:style>
  <w:style w:type="character" w:customStyle="1" w:styleId="BodyTextChar">
    <w:name w:val="Body Text Char"/>
    <w:basedOn w:val="DefaultParagraphFont"/>
    <w:link w:val="BodyText"/>
    <w:rsid w:val="000D0B3F"/>
    <w:rPr>
      <w:rFonts w:ascii="Times New Roman" w:eastAsia="Times New Roman" w:hAnsi="Times New Roman" w:cs="Times New Roman"/>
      <w:sz w:val="24"/>
      <w:szCs w:val="24"/>
      <w:lang w:eastAsia="de-DE"/>
    </w:rPr>
  </w:style>
  <w:style w:type="paragraph" w:styleId="BalloonText">
    <w:name w:val="Balloon Text"/>
    <w:basedOn w:val="Normal"/>
    <w:link w:val="BalloonTextChar"/>
    <w:uiPriority w:val="99"/>
    <w:semiHidden/>
    <w:unhideWhenUsed/>
    <w:rsid w:val="000D0B3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B3F"/>
    <w:rPr>
      <w:rFonts w:ascii="Segoe UI" w:eastAsia="Times New Roman" w:hAnsi="Segoe UI" w:cs="Segoe UI"/>
      <w:sz w:val="18"/>
      <w:szCs w:val="18"/>
      <w:lang w:eastAsia="de-DE"/>
    </w:rPr>
  </w:style>
  <w:style w:type="paragraph" w:customStyle="1" w:styleId="Verteiler">
    <w:name w:val="Verteiler"/>
    <w:basedOn w:val="Normal"/>
    <w:rsid w:val="00D11DDB"/>
    <w:pPr>
      <w:tabs>
        <w:tab w:val="left" w:pos="993"/>
        <w:tab w:val="left" w:pos="1701"/>
      </w:tabs>
      <w:spacing w:before="0"/>
    </w:pPr>
  </w:style>
  <w:style w:type="character" w:styleId="CommentReference">
    <w:name w:val="annotation reference"/>
    <w:semiHidden/>
    <w:rsid w:val="00D618F6"/>
    <w:rPr>
      <w:sz w:val="16"/>
    </w:rPr>
  </w:style>
  <w:style w:type="character" w:styleId="Hyperlink">
    <w:name w:val="Hyperlink"/>
    <w:basedOn w:val="DefaultParagraphFont"/>
    <w:uiPriority w:val="99"/>
    <w:unhideWhenUsed/>
    <w:rsid w:val="00327F32"/>
    <w:rPr>
      <w:color w:val="0563C1" w:themeColor="hyperlink"/>
      <w:u w:val="single"/>
    </w:rPr>
  </w:style>
  <w:style w:type="paragraph" w:styleId="ListParagraph">
    <w:name w:val="List Paragraph"/>
    <w:basedOn w:val="Normal"/>
    <w:uiPriority w:val="34"/>
    <w:qFormat/>
    <w:rsid w:val="00623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66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50best.mie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408B2-DC56-433E-8883-69F418B7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Miele &amp; Cie. KG</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Robinson, Monique</cp:lastModifiedBy>
  <cp:revision>4</cp:revision>
  <cp:lastPrinted>2018-01-08T11:37:00Z</cp:lastPrinted>
  <dcterms:created xsi:type="dcterms:W3CDTF">2018-01-30T13:16:00Z</dcterms:created>
  <dcterms:modified xsi:type="dcterms:W3CDTF">2018-01-31T13:52:00Z</dcterms:modified>
</cp:coreProperties>
</file>